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52C31" w14:textId="77777777" w:rsidR="00551CA2" w:rsidRDefault="00C55342">
      <w:pPr>
        <w:spacing w:after="0" w:line="240" w:lineRule="auto"/>
        <w:jc w:val="center"/>
        <w:textAlignment w:val="baseline"/>
      </w:pPr>
      <w:bookmarkStart w:id="0" w:name="_Hlk159493881"/>
      <w:bookmarkEnd w:id="0"/>
      <w:r>
        <w:rPr>
          <w:rFonts w:ascii="Arial" w:eastAsia="Times New Roman" w:hAnsi="Arial" w:cs="Arial"/>
          <w:b/>
          <w:bCs/>
          <w:kern w:val="0"/>
          <w:sz w:val="40"/>
          <w:szCs w:val="40"/>
          <w:lang w:eastAsia="en-GB"/>
        </w:rPr>
        <w:t>HF Mencap </w:t>
      </w:r>
    </w:p>
    <w:p w14:paraId="08152C32" w14:textId="77777777" w:rsidR="00551CA2" w:rsidRDefault="00C55342">
      <w:pPr>
        <w:spacing w:after="0" w:line="240" w:lineRule="auto"/>
        <w:jc w:val="center"/>
        <w:textAlignment w:val="baseline"/>
        <w:rPr>
          <w:rFonts w:ascii="Arial" w:eastAsia="Times New Roman" w:hAnsi="Arial" w:cs="Arial"/>
          <w:b/>
          <w:bCs/>
          <w:kern w:val="0"/>
          <w:sz w:val="40"/>
          <w:szCs w:val="40"/>
          <w:lang w:eastAsia="en-GB"/>
        </w:rPr>
      </w:pPr>
      <w:bookmarkStart w:id="1" w:name="_Hlk172115041"/>
      <w:r>
        <w:rPr>
          <w:rFonts w:ascii="Arial" w:eastAsia="Times New Roman" w:hAnsi="Arial" w:cs="Arial"/>
          <w:b/>
          <w:bCs/>
          <w:kern w:val="0"/>
          <w:sz w:val="40"/>
          <w:szCs w:val="40"/>
          <w:lang w:eastAsia="en-GB"/>
        </w:rPr>
        <w:t>Child Protection Policy and Procedure </w:t>
      </w:r>
      <w:r>
        <w:rPr>
          <w:rFonts w:ascii="Arial" w:eastAsia="Times New Roman" w:hAnsi="Arial" w:cs="Arial"/>
          <w:b/>
          <w:bCs/>
          <w:kern w:val="0"/>
          <w:sz w:val="40"/>
          <w:szCs w:val="40"/>
          <w:lang w:eastAsia="en-GB"/>
        </w:rPr>
        <w:br/>
        <w:t>(Safeguarding</w:t>
      </w:r>
      <w:bookmarkEnd w:id="1"/>
      <w:r>
        <w:rPr>
          <w:rFonts w:ascii="Arial" w:eastAsia="Times New Roman" w:hAnsi="Arial" w:cs="Arial"/>
          <w:b/>
          <w:bCs/>
          <w:kern w:val="0"/>
          <w:sz w:val="40"/>
          <w:szCs w:val="40"/>
          <w:lang w:eastAsia="en-GB"/>
        </w:rPr>
        <w:t>)</w:t>
      </w:r>
    </w:p>
    <w:p w14:paraId="08152C33" w14:textId="77777777" w:rsidR="00551CA2" w:rsidRDefault="00551CA2">
      <w:pPr>
        <w:spacing w:after="0" w:line="240" w:lineRule="auto"/>
        <w:jc w:val="center"/>
        <w:textAlignment w:val="baseline"/>
        <w:rPr>
          <w:rFonts w:ascii="Arial" w:eastAsia="Times New Roman" w:hAnsi="Arial" w:cs="Arial"/>
          <w:b/>
          <w:bCs/>
          <w:kern w:val="0"/>
          <w:sz w:val="40"/>
          <w:szCs w:val="40"/>
          <w:lang w:eastAsia="en-GB"/>
        </w:rPr>
      </w:pPr>
    </w:p>
    <w:p w14:paraId="08152C34" w14:textId="3A0A3E26" w:rsidR="00551CA2" w:rsidRDefault="00551CA2">
      <w:pPr>
        <w:spacing w:after="0" w:line="240" w:lineRule="auto"/>
        <w:jc w:val="center"/>
        <w:textAlignment w:val="baseline"/>
        <w:rPr>
          <w:rFonts w:ascii="Arial" w:eastAsia="Times New Roman" w:hAnsi="Arial" w:cs="Arial"/>
          <w:b/>
          <w:bCs/>
          <w:kern w:val="0"/>
          <w:sz w:val="40"/>
          <w:szCs w:val="40"/>
          <w:lang w:eastAsia="en-GB"/>
        </w:rPr>
      </w:pPr>
    </w:p>
    <w:p w14:paraId="08152C35" w14:textId="77777777" w:rsidR="00551CA2" w:rsidRDefault="00551CA2">
      <w:pPr>
        <w:spacing w:after="0" w:line="240" w:lineRule="auto"/>
        <w:jc w:val="center"/>
        <w:textAlignment w:val="baseline"/>
        <w:rPr>
          <w:rFonts w:ascii="Segoe UI" w:eastAsia="Times New Roman" w:hAnsi="Segoe UI" w:cs="Segoe UI"/>
          <w:b/>
          <w:bCs/>
          <w:kern w:val="0"/>
          <w:sz w:val="18"/>
          <w:szCs w:val="18"/>
          <w:lang w:eastAsia="en-GB"/>
        </w:rPr>
      </w:pPr>
    </w:p>
    <w:tbl>
      <w:tblPr>
        <w:tblW w:w="0" w:type="dxa"/>
        <w:tblCellMar>
          <w:left w:w="10" w:type="dxa"/>
          <w:right w:w="10" w:type="dxa"/>
        </w:tblCellMar>
        <w:tblLook w:val="0000" w:firstRow="0" w:lastRow="0" w:firstColumn="0" w:lastColumn="0" w:noHBand="0" w:noVBand="0"/>
      </w:tblPr>
      <w:tblGrid>
        <w:gridCol w:w="2280"/>
        <w:gridCol w:w="3075"/>
        <w:gridCol w:w="1860"/>
        <w:gridCol w:w="1635"/>
      </w:tblGrid>
      <w:tr w:rsidR="00551CA2" w14:paraId="08152C3A" w14:textId="77777777">
        <w:trPr>
          <w:trHeight w:val="465"/>
        </w:trPr>
        <w:tc>
          <w:tcPr>
            <w:tcW w:w="22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6" w14:textId="77777777" w:rsidR="00551CA2" w:rsidRDefault="00C55342">
            <w:pPr>
              <w:spacing w:after="0" w:line="240" w:lineRule="auto"/>
              <w:textAlignment w:val="baseline"/>
            </w:pPr>
            <w:r>
              <w:rPr>
                <w:rFonts w:ascii="Arial" w:eastAsia="Times New Roman" w:hAnsi="Arial" w:cs="Arial"/>
                <w:b/>
                <w:bCs/>
                <w:kern w:val="0"/>
                <w:sz w:val="24"/>
                <w:szCs w:val="24"/>
                <w:lang w:eastAsia="en-GB"/>
              </w:rPr>
              <w:t>Version Number  </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7" w14:textId="77777777" w:rsidR="00551CA2" w:rsidRDefault="00C55342">
            <w:pPr>
              <w:spacing w:after="0" w:line="240" w:lineRule="auto"/>
              <w:textAlignment w:val="baseline"/>
            </w:pPr>
            <w:r>
              <w:rPr>
                <w:rFonts w:ascii="Arial" w:eastAsia="Times New Roman" w:hAnsi="Arial" w:cs="Arial"/>
                <w:b/>
                <w:bCs/>
                <w:kern w:val="0"/>
                <w:sz w:val="24"/>
                <w:szCs w:val="24"/>
                <w:lang w:eastAsia="en-GB"/>
              </w:rPr>
              <w:t>Purpose/change </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8" w14:textId="77777777" w:rsidR="00551CA2" w:rsidRDefault="00C55342">
            <w:pPr>
              <w:spacing w:after="0" w:line="240" w:lineRule="auto"/>
              <w:textAlignment w:val="baseline"/>
            </w:pPr>
            <w:r>
              <w:rPr>
                <w:rFonts w:ascii="Arial" w:eastAsia="Times New Roman" w:hAnsi="Arial" w:cs="Arial"/>
                <w:b/>
                <w:bCs/>
                <w:kern w:val="0"/>
                <w:sz w:val="24"/>
                <w:szCs w:val="24"/>
                <w:lang w:eastAsia="en-GB"/>
              </w:rPr>
              <w:t>Author  </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9" w14:textId="77777777" w:rsidR="00551CA2" w:rsidRDefault="00C55342">
            <w:pPr>
              <w:spacing w:after="0" w:line="240" w:lineRule="auto"/>
              <w:textAlignment w:val="baseline"/>
            </w:pPr>
            <w:r>
              <w:rPr>
                <w:rFonts w:ascii="Arial" w:eastAsia="Times New Roman" w:hAnsi="Arial" w:cs="Arial"/>
                <w:b/>
                <w:bCs/>
                <w:kern w:val="0"/>
                <w:sz w:val="24"/>
                <w:szCs w:val="24"/>
                <w:lang w:eastAsia="en-GB"/>
              </w:rPr>
              <w:t>Date </w:t>
            </w:r>
          </w:p>
        </w:tc>
      </w:tr>
      <w:tr w:rsidR="00551CA2" w14:paraId="08152C41" w14:textId="77777777">
        <w:trPr>
          <w:trHeight w:val="1185"/>
        </w:trPr>
        <w:tc>
          <w:tcPr>
            <w:tcW w:w="22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B" w14:textId="6E187DD7" w:rsidR="00551CA2" w:rsidRPr="00E5429B" w:rsidRDefault="00F71620" w:rsidP="00E5429B">
            <w:pPr>
              <w:tabs>
                <w:tab w:val="left" w:pos="720"/>
              </w:tabs>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0.1</w:t>
            </w:r>
          </w:p>
          <w:p w14:paraId="08152C3C" w14:textId="77777777" w:rsidR="00551CA2" w:rsidRPr="00E5429B" w:rsidRDefault="00551CA2" w:rsidP="00E5429B">
            <w:pPr>
              <w:tabs>
                <w:tab w:val="left" w:pos="720"/>
              </w:tabs>
              <w:spacing w:after="0" w:line="240" w:lineRule="auto"/>
              <w:jc w:val="center"/>
              <w:textAlignment w:val="baseline"/>
              <w:rPr>
                <w:rFonts w:ascii="Arial" w:eastAsia="Times New Roman" w:hAnsi="Arial" w:cs="Arial"/>
                <w:kern w:val="0"/>
                <w:sz w:val="20"/>
                <w:szCs w:val="20"/>
                <w:lang w:eastAsia="en-GB"/>
              </w:rPr>
            </w:pPr>
          </w:p>
          <w:p w14:paraId="08152C3D" w14:textId="77777777" w:rsidR="00551CA2" w:rsidRPr="00E5429B" w:rsidRDefault="00C55342" w:rsidP="00E5429B">
            <w:pPr>
              <w:tabs>
                <w:tab w:val="left" w:pos="720"/>
              </w:tabs>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Pending formal approval</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E" w14:textId="713EC79F" w:rsidR="00551CA2" w:rsidRPr="00E5429B" w:rsidRDefault="00C55342" w:rsidP="00E5429B">
            <w:pPr>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Separated from integrated adults and child protection policy.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3F" w14:textId="107D2184" w:rsidR="00551CA2" w:rsidRPr="00E5429B" w:rsidRDefault="00C55342" w:rsidP="00E5429B">
            <w:pPr>
              <w:spacing w:after="0" w:line="240" w:lineRule="auto"/>
              <w:jc w:val="center"/>
              <w:textAlignment w:val="baseline"/>
              <w:rPr>
                <w:rFonts w:ascii="Arial" w:hAnsi="Arial" w:cs="Arial"/>
                <w:sz w:val="20"/>
                <w:szCs w:val="20"/>
              </w:rPr>
            </w:pPr>
            <w:r w:rsidRPr="00E5429B">
              <w:rPr>
                <w:rFonts w:ascii="Arial" w:eastAsia="Times New Roman" w:hAnsi="Arial" w:cs="Arial"/>
                <w:kern w:val="0"/>
                <w:sz w:val="20"/>
                <w:szCs w:val="20"/>
                <w:lang w:eastAsia="en-GB"/>
              </w:rPr>
              <w:t>Rebecca Rawcliffe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40" w14:textId="77777777" w:rsidR="00551CA2" w:rsidRPr="00E5429B" w:rsidRDefault="00C55342" w:rsidP="00E5429B">
            <w:pPr>
              <w:spacing w:after="0" w:line="240" w:lineRule="auto"/>
              <w:jc w:val="center"/>
              <w:textAlignment w:val="baseline"/>
              <w:rPr>
                <w:rFonts w:ascii="Arial" w:hAnsi="Arial" w:cs="Arial"/>
                <w:sz w:val="20"/>
                <w:szCs w:val="20"/>
              </w:rPr>
            </w:pPr>
            <w:r w:rsidRPr="00E5429B">
              <w:rPr>
                <w:rFonts w:ascii="Arial" w:hAnsi="Arial" w:cs="Arial"/>
                <w:sz w:val="20"/>
                <w:szCs w:val="20"/>
              </w:rPr>
              <w:t>Feb 2024</w:t>
            </w:r>
          </w:p>
        </w:tc>
      </w:tr>
      <w:tr w:rsidR="00551CA2" w14:paraId="08152C46" w14:textId="77777777">
        <w:trPr>
          <w:trHeight w:val="240"/>
        </w:trPr>
        <w:tc>
          <w:tcPr>
            <w:tcW w:w="22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42" w14:textId="5E02D08C" w:rsidR="00551CA2" w:rsidRPr="00E5429B" w:rsidRDefault="00E5429B" w:rsidP="00E5429B">
            <w:pPr>
              <w:spacing w:after="0" w:line="240" w:lineRule="auto"/>
              <w:jc w:val="center"/>
              <w:textAlignment w:val="baseline"/>
              <w:rPr>
                <w:rFonts w:ascii="Arial" w:hAnsi="Arial" w:cs="Arial"/>
                <w:sz w:val="20"/>
                <w:szCs w:val="20"/>
              </w:rPr>
            </w:pPr>
            <w:r w:rsidRPr="00E5429B">
              <w:rPr>
                <w:rFonts w:ascii="Arial" w:eastAsia="Times New Roman" w:hAnsi="Arial" w:cs="Arial"/>
                <w:kern w:val="0"/>
                <w:sz w:val="20"/>
                <w:szCs w:val="20"/>
                <w:lang w:eastAsia="en-GB"/>
              </w:rPr>
              <w:t>0.</w:t>
            </w:r>
            <w:r w:rsidR="00A159E1" w:rsidRPr="00E5429B">
              <w:rPr>
                <w:rFonts w:ascii="Arial" w:eastAsia="Times New Roman" w:hAnsi="Arial" w:cs="Arial"/>
                <w:kern w:val="0"/>
                <w:sz w:val="20"/>
                <w:szCs w:val="20"/>
                <w:lang w:eastAsia="en-GB"/>
              </w:rPr>
              <w:t>2</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43" w14:textId="77777777" w:rsidR="00551CA2" w:rsidRPr="00E5429B" w:rsidRDefault="00C55342" w:rsidP="00E5429B">
            <w:pPr>
              <w:spacing w:after="0" w:line="240" w:lineRule="auto"/>
              <w:jc w:val="center"/>
              <w:textAlignment w:val="baseline"/>
              <w:rPr>
                <w:rFonts w:ascii="Arial" w:hAnsi="Arial" w:cs="Arial"/>
                <w:sz w:val="20"/>
                <w:szCs w:val="20"/>
              </w:rPr>
            </w:pPr>
            <w:r w:rsidRPr="00E5429B">
              <w:rPr>
                <w:rFonts w:ascii="Arial" w:eastAsia="Times New Roman" w:hAnsi="Arial" w:cs="Arial"/>
                <w:kern w:val="0"/>
                <w:sz w:val="20"/>
                <w:szCs w:val="20"/>
                <w:lang w:eastAsia="en-GB"/>
              </w:rPr>
              <w:t>Reviewed to improve formatting.</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3846B8" w14:textId="4392E34E" w:rsidR="00E5429B" w:rsidRPr="00E5429B" w:rsidRDefault="00A159E1" w:rsidP="00E5429B">
            <w:pPr>
              <w:spacing w:after="0" w:line="240" w:lineRule="auto"/>
              <w:jc w:val="center"/>
              <w:textAlignment w:val="baseline"/>
              <w:rPr>
                <w:rFonts w:ascii="Arial" w:hAnsi="Arial" w:cs="Arial"/>
                <w:sz w:val="20"/>
                <w:szCs w:val="20"/>
              </w:rPr>
            </w:pPr>
            <w:r w:rsidRPr="00E5429B">
              <w:rPr>
                <w:rFonts w:ascii="Arial" w:hAnsi="Arial" w:cs="Arial"/>
                <w:sz w:val="20"/>
                <w:szCs w:val="20"/>
              </w:rPr>
              <w:t>Rebecca</w:t>
            </w:r>
          </w:p>
          <w:p w14:paraId="08152C44" w14:textId="7526FCC0" w:rsidR="00551CA2" w:rsidRPr="00E5429B" w:rsidRDefault="00A159E1" w:rsidP="00E5429B">
            <w:pPr>
              <w:spacing w:after="0" w:line="240" w:lineRule="auto"/>
              <w:jc w:val="center"/>
              <w:textAlignment w:val="baseline"/>
              <w:rPr>
                <w:rFonts w:ascii="Arial" w:hAnsi="Arial" w:cs="Arial"/>
                <w:sz w:val="20"/>
                <w:szCs w:val="20"/>
              </w:rPr>
            </w:pPr>
            <w:r w:rsidRPr="00E5429B">
              <w:rPr>
                <w:rFonts w:ascii="Arial" w:hAnsi="Arial" w:cs="Arial"/>
                <w:sz w:val="20"/>
                <w:szCs w:val="20"/>
              </w:rPr>
              <w:t>Rawcliffe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152C45" w14:textId="7040EA01" w:rsidR="00551CA2" w:rsidRPr="00E5429B" w:rsidRDefault="00A159E1" w:rsidP="00E5429B">
            <w:pPr>
              <w:spacing w:after="0" w:line="240" w:lineRule="auto"/>
              <w:jc w:val="center"/>
              <w:textAlignment w:val="baseline"/>
              <w:rPr>
                <w:rFonts w:ascii="Arial" w:hAnsi="Arial" w:cs="Arial"/>
                <w:sz w:val="20"/>
                <w:szCs w:val="20"/>
              </w:rPr>
            </w:pPr>
            <w:r w:rsidRPr="00E5429B">
              <w:rPr>
                <w:rFonts w:ascii="Arial" w:hAnsi="Arial" w:cs="Arial"/>
                <w:sz w:val="20"/>
                <w:szCs w:val="20"/>
              </w:rPr>
              <w:t>July 2024</w:t>
            </w:r>
          </w:p>
        </w:tc>
      </w:tr>
      <w:tr w:rsidR="00BF1FBE" w14:paraId="0BE85359" w14:textId="77777777">
        <w:trPr>
          <w:trHeight w:val="240"/>
        </w:trPr>
        <w:tc>
          <w:tcPr>
            <w:tcW w:w="22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4DD3DD" w14:textId="4462A624" w:rsidR="00BF1FBE" w:rsidRPr="00E5429B" w:rsidRDefault="00E5429B" w:rsidP="00E5429B">
            <w:pPr>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0.3</w:t>
            </w:r>
          </w:p>
          <w:p w14:paraId="56643F3A" w14:textId="77777777" w:rsidR="00BF1FBE" w:rsidRPr="00E5429B" w:rsidRDefault="00BF1FBE" w:rsidP="00E5429B">
            <w:pPr>
              <w:spacing w:after="0" w:line="240" w:lineRule="auto"/>
              <w:jc w:val="center"/>
              <w:textAlignment w:val="baseline"/>
              <w:rPr>
                <w:rFonts w:ascii="Arial" w:eastAsia="Times New Roman" w:hAnsi="Arial" w:cs="Arial"/>
                <w:kern w:val="0"/>
                <w:sz w:val="20"/>
                <w:szCs w:val="20"/>
                <w:lang w:eastAsia="en-GB"/>
              </w:rPr>
            </w:pP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DA836A" w14:textId="5C48E729" w:rsidR="00BF1FBE" w:rsidRPr="00E5429B" w:rsidRDefault="00E5429B" w:rsidP="00E5429B">
            <w:pPr>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Adjusted references to head DSL, added new contents table and updated safeguarding poster and form</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03C95F" w14:textId="73BB54A6" w:rsidR="00E5429B" w:rsidRPr="00E5429B" w:rsidRDefault="00E5429B" w:rsidP="00E5429B">
            <w:pPr>
              <w:spacing w:after="0" w:line="240" w:lineRule="auto"/>
              <w:jc w:val="center"/>
              <w:textAlignment w:val="baseline"/>
              <w:rPr>
                <w:rFonts w:ascii="Arial" w:hAnsi="Arial" w:cs="Arial"/>
                <w:sz w:val="20"/>
                <w:szCs w:val="20"/>
              </w:rPr>
            </w:pPr>
            <w:r w:rsidRPr="00E5429B">
              <w:rPr>
                <w:rFonts w:ascii="Arial" w:hAnsi="Arial" w:cs="Arial"/>
                <w:sz w:val="20"/>
                <w:szCs w:val="20"/>
              </w:rPr>
              <w:t>Rebecca</w:t>
            </w:r>
          </w:p>
          <w:p w14:paraId="7FF05032" w14:textId="52512F78" w:rsidR="00BF1FBE" w:rsidRPr="00E5429B" w:rsidRDefault="00E5429B" w:rsidP="00E5429B">
            <w:pPr>
              <w:spacing w:after="0" w:line="240" w:lineRule="auto"/>
              <w:jc w:val="center"/>
              <w:textAlignment w:val="baseline"/>
              <w:rPr>
                <w:rFonts w:ascii="Arial" w:eastAsia="Times New Roman" w:hAnsi="Arial" w:cs="Arial"/>
                <w:kern w:val="0"/>
                <w:sz w:val="20"/>
                <w:szCs w:val="20"/>
                <w:lang w:eastAsia="en-GB"/>
              </w:rPr>
            </w:pPr>
            <w:r w:rsidRPr="00E5429B">
              <w:rPr>
                <w:rFonts w:ascii="Arial" w:hAnsi="Arial" w:cs="Arial"/>
                <w:sz w:val="20"/>
                <w:szCs w:val="20"/>
              </w:rPr>
              <w:t>Rawcliffe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419470" w14:textId="433AD890" w:rsidR="00BF1FBE" w:rsidRPr="00E5429B" w:rsidRDefault="00E5429B" w:rsidP="00E5429B">
            <w:pPr>
              <w:spacing w:after="0" w:line="240" w:lineRule="auto"/>
              <w:jc w:val="center"/>
              <w:textAlignment w:val="baseline"/>
              <w:rPr>
                <w:rFonts w:ascii="Arial" w:eastAsia="Times New Roman" w:hAnsi="Arial" w:cs="Arial"/>
                <w:kern w:val="0"/>
                <w:sz w:val="20"/>
                <w:szCs w:val="20"/>
                <w:lang w:eastAsia="en-GB"/>
              </w:rPr>
            </w:pPr>
            <w:r w:rsidRPr="00E5429B">
              <w:rPr>
                <w:rFonts w:ascii="Arial" w:eastAsia="Times New Roman" w:hAnsi="Arial" w:cs="Arial"/>
                <w:kern w:val="0"/>
                <w:sz w:val="20"/>
                <w:szCs w:val="20"/>
                <w:lang w:eastAsia="en-GB"/>
              </w:rPr>
              <w:t>August 24</w:t>
            </w:r>
          </w:p>
        </w:tc>
      </w:tr>
      <w:tr w:rsidR="009265D2" w14:paraId="6AB8A622" w14:textId="77777777">
        <w:trPr>
          <w:trHeight w:val="240"/>
        </w:trPr>
        <w:tc>
          <w:tcPr>
            <w:tcW w:w="22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E2C7A7" w14:textId="5C7FAE52" w:rsidR="009265D2" w:rsidRPr="00E5429B" w:rsidRDefault="009265D2" w:rsidP="00E5429B">
            <w:pPr>
              <w:spacing w:after="0" w:line="240" w:lineRule="auto"/>
              <w:jc w:val="center"/>
              <w:textAlignment w:val="baseline"/>
              <w:rPr>
                <w:rFonts w:ascii="Arial" w:eastAsia="Times New Roman" w:hAnsi="Arial" w:cs="Arial"/>
                <w:kern w:val="0"/>
                <w:sz w:val="20"/>
                <w:szCs w:val="20"/>
                <w:lang w:eastAsia="en-GB"/>
              </w:rPr>
            </w:pPr>
            <w:r>
              <w:rPr>
                <w:rFonts w:ascii="Arial" w:eastAsia="Times New Roman" w:hAnsi="Arial" w:cs="Arial"/>
                <w:kern w:val="0"/>
                <w:sz w:val="20"/>
                <w:szCs w:val="20"/>
                <w:lang w:eastAsia="en-GB"/>
              </w:rPr>
              <w:t xml:space="preserve"> V.1</w:t>
            </w:r>
          </w:p>
        </w:tc>
        <w:tc>
          <w:tcPr>
            <w:tcW w:w="307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120E5B" w14:textId="7D132B11" w:rsidR="009265D2" w:rsidRPr="00E5429B" w:rsidRDefault="009265D2" w:rsidP="00E5429B">
            <w:pPr>
              <w:spacing w:after="0" w:line="240" w:lineRule="auto"/>
              <w:jc w:val="center"/>
              <w:textAlignment w:val="baseline"/>
              <w:rPr>
                <w:rFonts w:ascii="Arial" w:eastAsia="Times New Roman" w:hAnsi="Arial" w:cs="Arial"/>
                <w:kern w:val="0"/>
                <w:sz w:val="20"/>
                <w:szCs w:val="20"/>
                <w:lang w:eastAsia="en-GB"/>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BDBE35" w14:textId="6CF2C216" w:rsidR="009265D2" w:rsidRPr="00E5429B" w:rsidRDefault="009265D2" w:rsidP="00E5429B">
            <w:pPr>
              <w:spacing w:after="0" w:line="240" w:lineRule="auto"/>
              <w:jc w:val="center"/>
              <w:textAlignment w:val="baseline"/>
              <w:rPr>
                <w:rFonts w:ascii="Arial" w:hAnsi="Arial" w:cs="Arial"/>
                <w:sz w:val="20"/>
                <w:szCs w:val="20"/>
              </w:rPr>
            </w:pPr>
            <w:r>
              <w:rPr>
                <w:rFonts w:ascii="Arial" w:hAnsi="Arial" w:cs="Arial"/>
                <w:sz w:val="20"/>
                <w:szCs w:val="20"/>
              </w:rPr>
              <w:t>Rebecca Rawcliffe</w:t>
            </w:r>
          </w:p>
        </w:tc>
        <w:tc>
          <w:tcPr>
            <w:tcW w:w="16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36C88D" w14:textId="33BC688F" w:rsidR="009265D2" w:rsidRPr="00E5429B" w:rsidRDefault="009265D2" w:rsidP="00E5429B">
            <w:pPr>
              <w:spacing w:after="0" w:line="240" w:lineRule="auto"/>
              <w:jc w:val="center"/>
              <w:textAlignment w:val="baseline"/>
              <w:rPr>
                <w:rFonts w:ascii="Arial" w:eastAsia="Times New Roman" w:hAnsi="Arial" w:cs="Arial"/>
                <w:kern w:val="0"/>
                <w:sz w:val="20"/>
                <w:szCs w:val="20"/>
                <w:lang w:eastAsia="en-GB"/>
              </w:rPr>
            </w:pPr>
            <w:r>
              <w:rPr>
                <w:rFonts w:ascii="Arial" w:eastAsia="Times New Roman" w:hAnsi="Arial" w:cs="Arial"/>
                <w:kern w:val="0"/>
                <w:sz w:val="20"/>
                <w:szCs w:val="20"/>
                <w:lang w:eastAsia="en-GB"/>
              </w:rPr>
              <w:t>Sept 2024</w:t>
            </w:r>
          </w:p>
        </w:tc>
      </w:tr>
    </w:tbl>
    <w:p w14:paraId="08152C47" w14:textId="77777777" w:rsidR="00551CA2" w:rsidRDefault="00C55342">
      <w:pPr>
        <w:spacing w:after="0" w:line="240" w:lineRule="auto"/>
        <w:textAlignment w:val="baseline"/>
      </w:pPr>
      <w:r>
        <w:rPr>
          <w:rFonts w:ascii="Arial" w:eastAsia="Times New Roman" w:hAnsi="Arial" w:cs="Arial"/>
          <w:kern w:val="0"/>
          <w:sz w:val="24"/>
          <w:szCs w:val="24"/>
          <w:lang w:eastAsia="en-GB"/>
        </w:rPr>
        <w:t> </w:t>
      </w:r>
    </w:p>
    <w:p w14:paraId="08152C48" w14:textId="77777777" w:rsidR="00551CA2" w:rsidRDefault="00C55342">
      <w:pPr>
        <w:spacing w:after="0" w:line="276" w:lineRule="auto"/>
        <w:textAlignment w:val="baseline"/>
        <w:rPr>
          <w:rFonts w:ascii="Arial" w:eastAsia="Times New Roman" w:hAnsi="Arial" w:cs="Arial"/>
          <w:b/>
          <w:bCs/>
          <w:kern w:val="0"/>
          <w:sz w:val="24"/>
          <w:szCs w:val="24"/>
          <w:lang w:eastAsia="en-GB"/>
        </w:rPr>
      </w:pPr>
      <w:r>
        <w:rPr>
          <w:rFonts w:ascii="Arial" w:eastAsia="Times New Roman" w:hAnsi="Arial" w:cs="Arial"/>
          <w:b/>
          <w:bCs/>
          <w:kern w:val="0"/>
          <w:sz w:val="24"/>
          <w:szCs w:val="24"/>
          <w:lang w:eastAsia="en-GB"/>
        </w:rPr>
        <w:t> </w:t>
      </w:r>
    </w:p>
    <w:p w14:paraId="75DBD551"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6F81E42A"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596B0807"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3453D3B6"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FCBDB25"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3A202D35"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C795E34"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C129E43"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65C81E47"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CA5EB4F"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5439769D"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584C1AC"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F9351AE"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203C6F5F"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319F584D"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F759E48"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13334832"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19186FA6"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1BCDCC6F"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83DD029"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EEF878E"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0F47F8BE"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3E2E4012"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55BBF71"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8EF5430"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41D30CB0" w14:textId="17DBC882" w:rsidR="00A47927" w:rsidRDefault="00A47927" w:rsidP="00A47927">
      <w:pPr>
        <w:spacing w:after="0" w:line="276" w:lineRule="auto"/>
        <w:textAlignment w:val="baseline"/>
        <w:rPr>
          <w:rFonts w:ascii="Arial" w:hAnsi="Arial" w:cs="Arial"/>
          <w:b/>
          <w:bCs/>
        </w:rPr>
      </w:pPr>
    </w:p>
    <w:sdt>
      <w:sdtPr>
        <w:rPr>
          <w:rFonts w:ascii="Calibri" w:eastAsia="Calibri" w:hAnsi="Calibri" w:cs="Times New Roman"/>
          <w:color w:val="auto"/>
          <w:kern w:val="3"/>
          <w:sz w:val="22"/>
          <w:szCs w:val="22"/>
          <w:lang w:eastAsia="en-US"/>
        </w:rPr>
        <w:id w:val="929466101"/>
        <w:docPartObj>
          <w:docPartGallery w:val="Table of Contents"/>
          <w:docPartUnique/>
        </w:docPartObj>
      </w:sdtPr>
      <w:sdtEndPr>
        <w:rPr>
          <w:b/>
          <w:bCs/>
        </w:rPr>
      </w:sdtEndPr>
      <w:sdtContent>
        <w:p w14:paraId="599FE816" w14:textId="3DFC8626" w:rsidR="00735F3D" w:rsidRPr="00735F3D" w:rsidRDefault="00735F3D">
          <w:pPr>
            <w:pStyle w:val="TOCHeading"/>
            <w:rPr>
              <w:rFonts w:ascii="Arial" w:hAnsi="Arial" w:cs="Arial"/>
              <w:b/>
              <w:bCs/>
              <w:color w:val="auto"/>
            </w:rPr>
          </w:pPr>
          <w:r w:rsidRPr="00735F3D">
            <w:rPr>
              <w:rFonts w:ascii="Arial" w:hAnsi="Arial" w:cs="Arial"/>
              <w:b/>
              <w:bCs/>
              <w:color w:val="auto"/>
            </w:rPr>
            <w:t>Contents</w:t>
          </w:r>
        </w:p>
        <w:p w14:paraId="789C4567" w14:textId="6A75BEA5" w:rsidR="00E5429B" w:rsidRDefault="00735F3D">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r w:rsidRPr="00735F3D">
            <w:rPr>
              <w:rFonts w:ascii="Arial" w:hAnsi="Arial" w:cs="Arial"/>
            </w:rPr>
            <w:fldChar w:fldCharType="begin"/>
          </w:r>
          <w:r w:rsidRPr="00735F3D">
            <w:rPr>
              <w:rFonts w:ascii="Arial" w:hAnsi="Arial" w:cs="Arial"/>
            </w:rPr>
            <w:instrText xml:space="preserve"> TOC \o "1-3" \h \z \u </w:instrText>
          </w:r>
          <w:r w:rsidRPr="00735F3D">
            <w:rPr>
              <w:rFonts w:ascii="Arial" w:hAnsi="Arial" w:cs="Arial"/>
            </w:rPr>
            <w:fldChar w:fldCharType="separate"/>
          </w:r>
          <w:hyperlink w:anchor="_Toc175821353" w:history="1">
            <w:r w:rsidR="00E5429B" w:rsidRPr="00A156E3">
              <w:rPr>
                <w:rStyle w:val="Hyperlink"/>
                <w:noProof/>
                <w:lang w:eastAsia="en-GB"/>
              </w:rPr>
              <w:t>1. Introduction</w:t>
            </w:r>
            <w:r w:rsidR="00E5429B">
              <w:rPr>
                <w:noProof/>
                <w:webHidden/>
              </w:rPr>
              <w:tab/>
            </w:r>
            <w:r w:rsidR="00E5429B">
              <w:rPr>
                <w:noProof/>
                <w:webHidden/>
              </w:rPr>
              <w:fldChar w:fldCharType="begin"/>
            </w:r>
            <w:r w:rsidR="00E5429B">
              <w:rPr>
                <w:noProof/>
                <w:webHidden/>
              </w:rPr>
              <w:instrText xml:space="preserve"> PAGEREF _Toc175821353 \h </w:instrText>
            </w:r>
            <w:r w:rsidR="00E5429B">
              <w:rPr>
                <w:noProof/>
                <w:webHidden/>
              </w:rPr>
            </w:r>
            <w:r w:rsidR="00E5429B">
              <w:rPr>
                <w:noProof/>
                <w:webHidden/>
              </w:rPr>
              <w:fldChar w:fldCharType="separate"/>
            </w:r>
            <w:r w:rsidR="00E5429B">
              <w:rPr>
                <w:noProof/>
                <w:webHidden/>
              </w:rPr>
              <w:t>3</w:t>
            </w:r>
            <w:r w:rsidR="00E5429B">
              <w:rPr>
                <w:noProof/>
                <w:webHidden/>
              </w:rPr>
              <w:fldChar w:fldCharType="end"/>
            </w:r>
          </w:hyperlink>
        </w:p>
        <w:p w14:paraId="1E1F89C4" w14:textId="4470F3F8"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4" w:history="1">
            <w:r w:rsidRPr="00A156E3">
              <w:rPr>
                <w:rStyle w:val="Hyperlink"/>
                <w:noProof/>
                <w:lang w:eastAsia="en-GB"/>
              </w:rPr>
              <w:t>2. Policy Statement</w:t>
            </w:r>
            <w:r>
              <w:rPr>
                <w:noProof/>
                <w:webHidden/>
              </w:rPr>
              <w:tab/>
            </w:r>
            <w:r>
              <w:rPr>
                <w:noProof/>
                <w:webHidden/>
              </w:rPr>
              <w:fldChar w:fldCharType="begin"/>
            </w:r>
            <w:r>
              <w:rPr>
                <w:noProof/>
                <w:webHidden/>
              </w:rPr>
              <w:instrText xml:space="preserve"> PAGEREF _Toc175821354 \h </w:instrText>
            </w:r>
            <w:r>
              <w:rPr>
                <w:noProof/>
                <w:webHidden/>
              </w:rPr>
            </w:r>
            <w:r>
              <w:rPr>
                <w:noProof/>
                <w:webHidden/>
              </w:rPr>
              <w:fldChar w:fldCharType="separate"/>
            </w:r>
            <w:r>
              <w:rPr>
                <w:noProof/>
                <w:webHidden/>
              </w:rPr>
              <w:t>3</w:t>
            </w:r>
            <w:r>
              <w:rPr>
                <w:noProof/>
                <w:webHidden/>
              </w:rPr>
              <w:fldChar w:fldCharType="end"/>
            </w:r>
          </w:hyperlink>
        </w:p>
        <w:p w14:paraId="3AF4D5BB" w14:textId="53A99DB5"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5" w:history="1">
            <w:r w:rsidRPr="00A156E3">
              <w:rPr>
                <w:rStyle w:val="Hyperlink"/>
                <w:bCs/>
                <w:noProof/>
                <w:lang w:eastAsia="en-GB"/>
              </w:rPr>
              <w:t>3. HF Mencap’s Approach to Safeguarding:</w:t>
            </w:r>
            <w:r>
              <w:rPr>
                <w:noProof/>
                <w:webHidden/>
              </w:rPr>
              <w:tab/>
            </w:r>
            <w:r>
              <w:rPr>
                <w:noProof/>
                <w:webHidden/>
              </w:rPr>
              <w:fldChar w:fldCharType="begin"/>
            </w:r>
            <w:r>
              <w:rPr>
                <w:noProof/>
                <w:webHidden/>
              </w:rPr>
              <w:instrText xml:space="preserve"> PAGEREF _Toc175821355 \h </w:instrText>
            </w:r>
            <w:r>
              <w:rPr>
                <w:noProof/>
                <w:webHidden/>
              </w:rPr>
            </w:r>
            <w:r>
              <w:rPr>
                <w:noProof/>
                <w:webHidden/>
              </w:rPr>
              <w:fldChar w:fldCharType="separate"/>
            </w:r>
            <w:r>
              <w:rPr>
                <w:noProof/>
                <w:webHidden/>
              </w:rPr>
              <w:t>3</w:t>
            </w:r>
            <w:r>
              <w:rPr>
                <w:noProof/>
                <w:webHidden/>
              </w:rPr>
              <w:fldChar w:fldCharType="end"/>
            </w:r>
          </w:hyperlink>
        </w:p>
        <w:p w14:paraId="5DB8433E" w14:textId="79582A1C"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6" w:history="1">
            <w:r w:rsidRPr="00A156E3">
              <w:rPr>
                <w:rStyle w:val="Hyperlink"/>
                <w:noProof/>
                <w:lang w:eastAsia="en-GB"/>
              </w:rPr>
              <w:t>4. Definitions</w:t>
            </w:r>
            <w:r>
              <w:rPr>
                <w:noProof/>
                <w:webHidden/>
              </w:rPr>
              <w:tab/>
            </w:r>
            <w:r>
              <w:rPr>
                <w:noProof/>
                <w:webHidden/>
              </w:rPr>
              <w:fldChar w:fldCharType="begin"/>
            </w:r>
            <w:r>
              <w:rPr>
                <w:noProof/>
                <w:webHidden/>
              </w:rPr>
              <w:instrText xml:space="preserve"> PAGEREF _Toc175821356 \h </w:instrText>
            </w:r>
            <w:r>
              <w:rPr>
                <w:noProof/>
                <w:webHidden/>
              </w:rPr>
            </w:r>
            <w:r>
              <w:rPr>
                <w:noProof/>
                <w:webHidden/>
              </w:rPr>
              <w:fldChar w:fldCharType="separate"/>
            </w:r>
            <w:r>
              <w:rPr>
                <w:noProof/>
                <w:webHidden/>
              </w:rPr>
              <w:t>4</w:t>
            </w:r>
            <w:r>
              <w:rPr>
                <w:noProof/>
                <w:webHidden/>
              </w:rPr>
              <w:fldChar w:fldCharType="end"/>
            </w:r>
          </w:hyperlink>
        </w:p>
        <w:p w14:paraId="00F89957" w14:textId="7E31664E"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7" w:history="1">
            <w:r w:rsidRPr="00A156E3">
              <w:rPr>
                <w:rStyle w:val="Hyperlink"/>
                <w:noProof/>
                <w:lang w:eastAsia="en-GB"/>
              </w:rPr>
              <w:t>5. Types of Child Abuse</w:t>
            </w:r>
            <w:r>
              <w:rPr>
                <w:noProof/>
                <w:webHidden/>
              </w:rPr>
              <w:tab/>
            </w:r>
            <w:r>
              <w:rPr>
                <w:noProof/>
                <w:webHidden/>
              </w:rPr>
              <w:fldChar w:fldCharType="begin"/>
            </w:r>
            <w:r>
              <w:rPr>
                <w:noProof/>
                <w:webHidden/>
              </w:rPr>
              <w:instrText xml:space="preserve"> PAGEREF _Toc175821357 \h </w:instrText>
            </w:r>
            <w:r>
              <w:rPr>
                <w:noProof/>
                <w:webHidden/>
              </w:rPr>
            </w:r>
            <w:r>
              <w:rPr>
                <w:noProof/>
                <w:webHidden/>
              </w:rPr>
              <w:fldChar w:fldCharType="separate"/>
            </w:r>
            <w:r>
              <w:rPr>
                <w:noProof/>
                <w:webHidden/>
              </w:rPr>
              <w:t>5</w:t>
            </w:r>
            <w:r>
              <w:rPr>
                <w:noProof/>
                <w:webHidden/>
              </w:rPr>
              <w:fldChar w:fldCharType="end"/>
            </w:r>
          </w:hyperlink>
        </w:p>
        <w:p w14:paraId="5C1F3CBA" w14:textId="56E8AEFD"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8" w:history="1">
            <w:r w:rsidRPr="00A156E3">
              <w:rPr>
                <w:rStyle w:val="Hyperlink"/>
                <w:noProof/>
              </w:rPr>
              <w:t>6. Indicators of Abuse</w:t>
            </w:r>
            <w:r>
              <w:rPr>
                <w:noProof/>
                <w:webHidden/>
              </w:rPr>
              <w:tab/>
            </w:r>
            <w:r>
              <w:rPr>
                <w:noProof/>
                <w:webHidden/>
              </w:rPr>
              <w:fldChar w:fldCharType="begin"/>
            </w:r>
            <w:r>
              <w:rPr>
                <w:noProof/>
                <w:webHidden/>
              </w:rPr>
              <w:instrText xml:space="preserve"> PAGEREF _Toc175821358 \h </w:instrText>
            </w:r>
            <w:r>
              <w:rPr>
                <w:noProof/>
                <w:webHidden/>
              </w:rPr>
            </w:r>
            <w:r>
              <w:rPr>
                <w:noProof/>
                <w:webHidden/>
              </w:rPr>
              <w:fldChar w:fldCharType="separate"/>
            </w:r>
            <w:r>
              <w:rPr>
                <w:noProof/>
                <w:webHidden/>
              </w:rPr>
              <w:t>8</w:t>
            </w:r>
            <w:r>
              <w:rPr>
                <w:noProof/>
                <w:webHidden/>
              </w:rPr>
              <w:fldChar w:fldCharType="end"/>
            </w:r>
          </w:hyperlink>
        </w:p>
        <w:p w14:paraId="35698629" w14:textId="6B278522"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59" w:history="1">
            <w:r w:rsidRPr="00A156E3">
              <w:rPr>
                <w:rStyle w:val="Hyperlink"/>
                <w:noProof/>
              </w:rPr>
              <w:t>7. Safeguarding Roles and Responsibilities</w:t>
            </w:r>
            <w:r>
              <w:rPr>
                <w:noProof/>
                <w:webHidden/>
              </w:rPr>
              <w:tab/>
            </w:r>
            <w:r>
              <w:rPr>
                <w:noProof/>
                <w:webHidden/>
              </w:rPr>
              <w:fldChar w:fldCharType="begin"/>
            </w:r>
            <w:r>
              <w:rPr>
                <w:noProof/>
                <w:webHidden/>
              </w:rPr>
              <w:instrText xml:space="preserve"> PAGEREF _Toc175821359 \h </w:instrText>
            </w:r>
            <w:r>
              <w:rPr>
                <w:noProof/>
                <w:webHidden/>
              </w:rPr>
            </w:r>
            <w:r>
              <w:rPr>
                <w:noProof/>
                <w:webHidden/>
              </w:rPr>
              <w:fldChar w:fldCharType="separate"/>
            </w:r>
            <w:r>
              <w:rPr>
                <w:noProof/>
                <w:webHidden/>
              </w:rPr>
              <w:t>10</w:t>
            </w:r>
            <w:r>
              <w:rPr>
                <w:noProof/>
                <w:webHidden/>
              </w:rPr>
              <w:fldChar w:fldCharType="end"/>
            </w:r>
          </w:hyperlink>
        </w:p>
        <w:p w14:paraId="2C4CA8FD" w14:textId="02C070D0"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0" w:history="1">
            <w:r w:rsidRPr="00A156E3">
              <w:rPr>
                <w:rStyle w:val="Hyperlink"/>
                <w:noProof/>
              </w:rPr>
              <w:t>8. Supporting Procedure for responding to potential abuse or neglect (Appendix 1 – Flowchart)</w:t>
            </w:r>
            <w:r>
              <w:rPr>
                <w:noProof/>
                <w:webHidden/>
              </w:rPr>
              <w:tab/>
            </w:r>
            <w:r>
              <w:rPr>
                <w:noProof/>
                <w:webHidden/>
              </w:rPr>
              <w:fldChar w:fldCharType="begin"/>
            </w:r>
            <w:r>
              <w:rPr>
                <w:noProof/>
                <w:webHidden/>
              </w:rPr>
              <w:instrText xml:space="preserve"> PAGEREF _Toc175821360 \h </w:instrText>
            </w:r>
            <w:r>
              <w:rPr>
                <w:noProof/>
                <w:webHidden/>
              </w:rPr>
            </w:r>
            <w:r>
              <w:rPr>
                <w:noProof/>
                <w:webHidden/>
              </w:rPr>
              <w:fldChar w:fldCharType="separate"/>
            </w:r>
            <w:r>
              <w:rPr>
                <w:noProof/>
                <w:webHidden/>
              </w:rPr>
              <w:t>12</w:t>
            </w:r>
            <w:r>
              <w:rPr>
                <w:noProof/>
                <w:webHidden/>
              </w:rPr>
              <w:fldChar w:fldCharType="end"/>
            </w:r>
          </w:hyperlink>
        </w:p>
        <w:p w14:paraId="13FBC070" w14:textId="255172F4"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1" w:history="1">
            <w:r w:rsidRPr="00A156E3">
              <w:rPr>
                <w:rStyle w:val="Hyperlink"/>
                <w:noProof/>
              </w:rPr>
              <w:t>9. Contact information</w:t>
            </w:r>
            <w:r>
              <w:rPr>
                <w:noProof/>
                <w:webHidden/>
              </w:rPr>
              <w:tab/>
            </w:r>
            <w:r>
              <w:rPr>
                <w:noProof/>
                <w:webHidden/>
              </w:rPr>
              <w:fldChar w:fldCharType="begin"/>
            </w:r>
            <w:r>
              <w:rPr>
                <w:noProof/>
                <w:webHidden/>
              </w:rPr>
              <w:instrText xml:space="preserve"> PAGEREF _Toc175821361 \h </w:instrText>
            </w:r>
            <w:r>
              <w:rPr>
                <w:noProof/>
                <w:webHidden/>
              </w:rPr>
            </w:r>
            <w:r>
              <w:rPr>
                <w:noProof/>
                <w:webHidden/>
              </w:rPr>
              <w:fldChar w:fldCharType="separate"/>
            </w:r>
            <w:r>
              <w:rPr>
                <w:noProof/>
                <w:webHidden/>
              </w:rPr>
              <w:t>13</w:t>
            </w:r>
            <w:r>
              <w:rPr>
                <w:noProof/>
                <w:webHidden/>
              </w:rPr>
              <w:fldChar w:fldCharType="end"/>
            </w:r>
          </w:hyperlink>
        </w:p>
        <w:p w14:paraId="3C1249F3" w14:textId="4634D5B9"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2" w:history="1">
            <w:r w:rsidRPr="00A156E3">
              <w:rPr>
                <w:rStyle w:val="Hyperlink"/>
                <w:noProof/>
              </w:rPr>
              <w:t>10. Record keeping</w:t>
            </w:r>
            <w:r>
              <w:rPr>
                <w:noProof/>
                <w:webHidden/>
              </w:rPr>
              <w:tab/>
            </w:r>
            <w:r>
              <w:rPr>
                <w:noProof/>
                <w:webHidden/>
              </w:rPr>
              <w:fldChar w:fldCharType="begin"/>
            </w:r>
            <w:r>
              <w:rPr>
                <w:noProof/>
                <w:webHidden/>
              </w:rPr>
              <w:instrText xml:space="preserve"> PAGEREF _Toc175821362 \h </w:instrText>
            </w:r>
            <w:r>
              <w:rPr>
                <w:noProof/>
                <w:webHidden/>
              </w:rPr>
            </w:r>
            <w:r>
              <w:rPr>
                <w:noProof/>
                <w:webHidden/>
              </w:rPr>
              <w:fldChar w:fldCharType="separate"/>
            </w:r>
            <w:r>
              <w:rPr>
                <w:noProof/>
                <w:webHidden/>
              </w:rPr>
              <w:t>14</w:t>
            </w:r>
            <w:r>
              <w:rPr>
                <w:noProof/>
                <w:webHidden/>
              </w:rPr>
              <w:fldChar w:fldCharType="end"/>
            </w:r>
          </w:hyperlink>
        </w:p>
        <w:p w14:paraId="24ABD123" w14:textId="4B5EB3BC"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3" w:history="1">
            <w:r w:rsidRPr="00A156E3">
              <w:rPr>
                <w:rStyle w:val="Hyperlink"/>
                <w:noProof/>
              </w:rPr>
              <w:t>11. Early Help</w:t>
            </w:r>
            <w:r>
              <w:rPr>
                <w:noProof/>
                <w:webHidden/>
              </w:rPr>
              <w:tab/>
            </w:r>
            <w:r>
              <w:rPr>
                <w:noProof/>
                <w:webHidden/>
              </w:rPr>
              <w:fldChar w:fldCharType="begin"/>
            </w:r>
            <w:r>
              <w:rPr>
                <w:noProof/>
                <w:webHidden/>
              </w:rPr>
              <w:instrText xml:space="preserve"> PAGEREF _Toc175821363 \h </w:instrText>
            </w:r>
            <w:r>
              <w:rPr>
                <w:noProof/>
                <w:webHidden/>
              </w:rPr>
            </w:r>
            <w:r>
              <w:rPr>
                <w:noProof/>
                <w:webHidden/>
              </w:rPr>
              <w:fldChar w:fldCharType="separate"/>
            </w:r>
            <w:r>
              <w:rPr>
                <w:noProof/>
                <w:webHidden/>
              </w:rPr>
              <w:t>15</w:t>
            </w:r>
            <w:r>
              <w:rPr>
                <w:noProof/>
                <w:webHidden/>
              </w:rPr>
              <w:fldChar w:fldCharType="end"/>
            </w:r>
          </w:hyperlink>
        </w:p>
        <w:p w14:paraId="6E82E7BB" w14:textId="1824A9EE"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4" w:history="1">
            <w:r w:rsidRPr="00A156E3">
              <w:rPr>
                <w:rStyle w:val="Hyperlink"/>
                <w:bCs/>
                <w:noProof/>
              </w:rPr>
              <w:t>12. Investigation of an Allegation</w:t>
            </w:r>
            <w:r>
              <w:rPr>
                <w:noProof/>
                <w:webHidden/>
              </w:rPr>
              <w:tab/>
            </w:r>
            <w:r>
              <w:rPr>
                <w:noProof/>
                <w:webHidden/>
              </w:rPr>
              <w:fldChar w:fldCharType="begin"/>
            </w:r>
            <w:r>
              <w:rPr>
                <w:noProof/>
                <w:webHidden/>
              </w:rPr>
              <w:instrText xml:space="preserve"> PAGEREF _Toc175821364 \h </w:instrText>
            </w:r>
            <w:r>
              <w:rPr>
                <w:noProof/>
                <w:webHidden/>
              </w:rPr>
            </w:r>
            <w:r>
              <w:rPr>
                <w:noProof/>
                <w:webHidden/>
              </w:rPr>
              <w:fldChar w:fldCharType="separate"/>
            </w:r>
            <w:r>
              <w:rPr>
                <w:noProof/>
                <w:webHidden/>
              </w:rPr>
              <w:t>15</w:t>
            </w:r>
            <w:r>
              <w:rPr>
                <w:noProof/>
                <w:webHidden/>
              </w:rPr>
              <w:fldChar w:fldCharType="end"/>
            </w:r>
          </w:hyperlink>
        </w:p>
        <w:p w14:paraId="2F00DDBB" w14:textId="5ED10A27"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5" w:history="1">
            <w:r w:rsidRPr="00A156E3">
              <w:rPr>
                <w:rStyle w:val="Hyperlink"/>
                <w:noProof/>
              </w:rPr>
              <w:t>13. Managing Allegations Made Against a Child</w:t>
            </w:r>
            <w:r>
              <w:rPr>
                <w:noProof/>
                <w:webHidden/>
              </w:rPr>
              <w:tab/>
            </w:r>
            <w:r>
              <w:rPr>
                <w:noProof/>
                <w:webHidden/>
              </w:rPr>
              <w:fldChar w:fldCharType="begin"/>
            </w:r>
            <w:r>
              <w:rPr>
                <w:noProof/>
                <w:webHidden/>
              </w:rPr>
              <w:instrText xml:space="preserve"> PAGEREF _Toc175821365 \h </w:instrText>
            </w:r>
            <w:r>
              <w:rPr>
                <w:noProof/>
                <w:webHidden/>
              </w:rPr>
            </w:r>
            <w:r>
              <w:rPr>
                <w:noProof/>
                <w:webHidden/>
              </w:rPr>
              <w:fldChar w:fldCharType="separate"/>
            </w:r>
            <w:r>
              <w:rPr>
                <w:noProof/>
                <w:webHidden/>
              </w:rPr>
              <w:t>15</w:t>
            </w:r>
            <w:r>
              <w:rPr>
                <w:noProof/>
                <w:webHidden/>
              </w:rPr>
              <w:fldChar w:fldCharType="end"/>
            </w:r>
          </w:hyperlink>
        </w:p>
        <w:p w14:paraId="4F471EE2" w14:textId="6EC0E19F"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6" w:history="1">
            <w:r w:rsidRPr="00A156E3">
              <w:rPr>
                <w:rStyle w:val="Hyperlink"/>
                <w:bCs/>
                <w:noProof/>
              </w:rPr>
              <w:t>14. Telling Parents/Carers That Their Child May Have Abused Someone Else</w:t>
            </w:r>
            <w:r>
              <w:rPr>
                <w:noProof/>
                <w:webHidden/>
              </w:rPr>
              <w:tab/>
            </w:r>
            <w:r>
              <w:rPr>
                <w:noProof/>
                <w:webHidden/>
              </w:rPr>
              <w:fldChar w:fldCharType="begin"/>
            </w:r>
            <w:r>
              <w:rPr>
                <w:noProof/>
                <w:webHidden/>
              </w:rPr>
              <w:instrText xml:space="preserve"> PAGEREF _Toc175821366 \h </w:instrText>
            </w:r>
            <w:r>
              <w:rPr>
                <w:noProof/>
                <w:webHidden/>
              </w:rPr>
            </w:r>
            <w:r>
              <w:rPr>
                <w:noProof/>
                <w:webHidden/>
              </w:rPr>
              <w:fldChar w:fldCharType="separate"/>
            </w:r>
            <w:r>
              <w:rPr>
                <w:noProof/>
                <w:webHidden/>
              </w:rPr>
              <w:t>16</w:t>
            </w:r>
            <w:r>
              <w:rPr>
                <w:noProof/>
                <w:webHidden/>
              </w:rPr>
              <w:fldChar w:fldCharType="end"/>
            </w:r>
          </w:hyperlink>
        </w:p>
        <w:p w14:paraId="767896AB" w14:textId="26FA6691"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7" w:history="1">
            <w:r w:rsidRPr="00A156E3">
              <w:rPr>
                <w:rStyle w:val="Hyperlink"/>
                <w:noProof/>
              </w:rPr>
              <w:t>15. Managing Allegations Made Against Staff, Volunteers (Including Trustees), Agency Staff and Contractors</w:t>
            </w:r>
            <w:r>
              <w:rPr>
                <w:noProof/>
                <w:webHidden/>
              </w:rPr>
              <w:tab/>
            </w:r>
            <w:r>
              <w:rPr>
                <w:noProof/>
                <w:webHidden/>
              </w:rPr>
              <w:fldChar w:fldCharType="begin"/>
            </w:r>
            <w:r>
              <w:rPr>
                <w:noProof/>
                <w:webHidden/>
              </w:rPr>
              <w:instrText xml:space="preserve"> PAGEREF _Toc175821367 \h </w:instrText>
            </w:r>
            <w:r>
              <w:rPr>
                <w:noProof/>
                <w:webHidden/>
              </w:rPr>
            </w:r>
            <w:r>
              <w:rPr>
                <w:noProof/>
                <w:webHidden/>
              </w:rPr>
              <w:fldChar w:fldCharType="separate"/>
            </w:r>
            <w:r>
              <w:rPr>
                <w:noProof/>
                <w:webHidden/>
              </w:rPr>
              <w:t>16</w:t>
            </w:r>
            <w:r>
              <w:rPr>
                <w:noProof/>
                <w:webHidden/>
              </w:rPr>
              <w:fldChar w:fldCharType="end"/>
            </w:r>
          </w:hyperlink>
        </w:p>
        <w:p w14:paraId="0B3924C5" w14:textId="57FF356F"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8" w:history="1">
            <w:r w:rsidRPr="00A156E3">
              <w:rPr>
                <w:rStyle w:val="Hyperlink"/>
                <w:bCs/>
                <w:noProof/>
              </w:rPr>
              <w:t>16. Safer Recruitment</w:t>
            </w:r>
            <w:r>
              <w:rPr>
                <w:noProof/>
                <w:webHidden/>
              </w:rPr>
              <w:tab/>
            </w:r>
            <w:r>
              <w:rPr>
                <w:noProof/>
                <w:webHidden/>
              </w:rPr>
              <w:fldChar w:fldCharType="begin"/>
            </w:r>
            <w:r>
              <w:rPr>
                <w:noProof/>
                <w:webHidden/>
              </w:rPr>
              <w:instrText xml:space="preserve"> PAGEREF _Toc175821368 \h </w:instrText>
            </w:r>
            <w:r>
              <w:rPr>
                <w:noProof/>
                <w:webHidden/>
              </w:rPr>
            </w:r>
            <w:r>
              <w:rPr>
                <w:noProof/>
                <w:webHidden/>
              </w:rPr>
              <w:fldChar w:fldCharType="separate"/>
            </w:r>
            <w:r>
              <w:rPr>
                <w:noProof/>
                <w:webHidden/>
              </w:rPr>
              <w:t>17</w:t>
            </w:r>
            <w:r>
              <w:rPr>
                <w:noProof/>
                <w:webHidden/>
              </w:rPr>
              <w:fldChar w:fldCharType="end"/>
            </w:r>
          </w:hyperlink>
        </w:p>
        <w:p w14:paraId="2A445CC7" w14:textId="4B2A9604"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69" w:history="1">
            <w:r w:rsidRPr="00A156E3">
              <w:rPr>
                <w:rStyle w:val="Hyperlink"/>
                <w:noProof/>
              </w:rPr>
              <w:t>17. Our Prevent duty</w:t>
            </w:r>
            <w:r>
              <w:rPr>
                <w:noProof/>
                <w:webHidden/>
              </w:rPr>
              <w:tab/>
            </w:r>
            <w:r>
              <w:rPr>
                <w:noProof/>
                <w:webHidden/>
              </w:rPr>
              <w:fldChar w:fldCharType="begin"/>
            </w:r>
            <w:r>
              <w:rPr>
                <w:noProof/>
                <w:webHidden/>
              </w:rPr>
              <w:instrText xml:space="preserve"> PAGEREF _Toc175821369 \h </w:instrText>
            </w:r>
            <w:r>
              <w:rPr>
                <w:noProof/>
                <w:webHidden/>
              </w:rPr>
            </w:r>
            <w:r>
              <w:rPr>
                <w:noProof/>
                <w:webHidden/>
              </w:rPr>
              <w:fldChar w:fldCharType="separate"/>
            </w:r>
            <w:r>
              <w:rPr>
                <w:noProof/>
                <w:webHidden/>
              </w:rPr>
              <w:t>17</w:t>
            </w:r>
            <w:r>
              <w:rPr>
                <w:noProof/>
                <w:webHidden/>
              </w:rPr>
              <w:fldChar w:fldCharType="end"/>
            </w:r>
          </w:hyperlink>
        </w:p>
        <w:p w14:paraId="1BA81583" w14:textId="4CE7E7EE"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0" w:history="1">
            <w:r w:rsidRPr="00A156E3">
              <w:rPr>
                <w:rStyle w:val="Hyperlink"/>
                <w:noProof/>
              </w:rPr>
              <w:t>18. Channel Referrals</w:t>
            </w:r>
            <w:r>
              <w:rPr>
                <w:noProof/>
                <w:webHidden/>
              </w:rPr>
              <w:tab/>
            </w:r>
            <w:r>
              <w:rPr>
                <w:noProof/>
                <w:webHidden/>
              </w:rPr>
              <w:fldChar w:fldCharType="begin"/>
            </w:r>
            <w:r>
              <w:rPr>
                <w:noProof/>
                <w:webHidden/>
              </w:rPr>
              <w:instrText xml:space="preserve"> PAGEREF _Toc175821370 \h </w:instrText>
            </w:r>
            <w:r>
              <w:rPr>
                <w:noProof/>
                <w:webHidden/>
              </w:rPr>
            </w:r>
            <w:r>
              <w:rPr>
                <w:noProof/>
                <w:webHidden/>
              </w:rPr>
              <w:fldChar w:fldCharType="separate"/>
            </w:r>
            <w:r>
              <w:rPr>
                <w:noProof/>
                <w:webHidden/>
              </w:rPr>
              <w:t>17</w:t>
            </w:r>
            <w:r>
              <w:rPr>
                <w:noProof/>
                <w:webHidden/>
              </w:rPr>
              <w:fldChar w:fldCharType="end"/>
            </w:r>
          </w:hyperlink>
        </w:p>
        <w:p w14:paraId="1A4E068D" w14:textId="43571D4A"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1" w:history="1">
            <w:r w:rsidRPr="00A156E3">
              <w:rPr>
                <w:rStyle w:val="Hyperlink"/>
                <w:noProof/>
              </w:rPr>
              <w:t>19. Recognising And Responding to Bullying and Cyberbullying</w:t>
            </w:r>
            <w:r>
              <w:rPr>
                <w:noProof/>
                <w:webHidden/>
              </w:rPr>
              <w:tab/>
            </w:r>
            <w:r>
              <w:rPr>
                <w:noProof/>
                <w:webHidden/>
              </w:rPr>
              <w:fldChar w:fldCharType="begin"/>
            </w:r>
            <w:r>
              <w:rPr>
                <w:noProof/>
                <w:webHidden/>
              </w:rPr>
              <w:instrText xml:space="preserve"> PAGEREF _Toc175821371 \h </w:instrText>
            </w:r>
            <w:r>
              <w:rPr>
                <w:noProof/>
                <w:webHidden/>
              </w:rPr>
            </w:r>
            <w:r>
              <w:rPr>
                <w:noProof/>
                <w:webHidden/>
              </w:rPr>
              <w:fldChar w:fldCharType="separate"/>
            </w:r>
            <w:r>
              <w:rPr>
                <w:noProof/>
                <w:webHidden/>
              </w:rPr>
              <w:t>18</w:t>
            </w:r>
            <w:r>
              <w:rPr>
                <w:noProof/>
                <w:webHidden/>
              </w:rPr>
              <w:fldChar w:fldCharType="end"/>
            </w:r>
          </w:hyperlink>
        </w:p>
        <w:p w14:paraId="3E5E1F65" w14:textId="108EF1CE"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2" w:history="1">
            <w:r w:rsidRPr="00A156E3">
              <w:rPr>
                <w:rStyle w:val="Hyperlink"/>
                <w:noProof/>
              </w:rPr>
              <w:t>20. Online Safety</w:t>
            </w:r>
            <w:r>
              <w:rPr>
                <w:noProof/>
                <w:webHidden/>
              </w:rPr>
              <w:tab/>
            </w:r>
            <w:r>
              <w:rPr>
                <w:noProof/>
                <w:webHidden/>
              </w:rPr>
              <w:fldChar w:fldCharType="begin"/>
            </w:r>
            <w:r>
              <w:rPr>
                <w:noProof/>
                <w:webHidden/>
              </w:rPr>
              <w:instrText xml:space="preserve"> PAGEREF _Toc175821372 \h </w:instrText>
            </w:r>
            <w:r>
              <w:rPr>
                <w:noProof/>
                <w:webHidden/>
              </w:rPr>
            </w:r>
            <w:r>
              <w:rPr>
                <w:noProof/>
                <w:webHidden/>
              </w:rPr>
              <w:fldChar w:fldCharType="separate"/>
            </w:r>
            <w:r>
              <w:rPr>
                <w:noProof/>
                <w:webHidden/>
              </w:rPr>
              <w:t>19</w:t>
            </w:r>
            <w:r>
              <w:rPr>
                <w:noProof/>
                <w:webHidden/>
              </w:rPr>
              <w:fldChar w:fldCharType="end"/>
            </w:r>
          </w:hyperlink>
        </w:p>
        <w:p w14:paraId="3BE74D2B" w14:textId="495F9218"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3" w:history="1">
            <w:r w:rsidRPr="00A156E3">
              <w:rPr>
                <w:rStyle w:val="Hyperlink"/>
                <w:bCs/>
                <w:noProof/>
              </w:rPr>
              <w:t>21. Lost Or Missing Children/Young People</w:t>
            </w:r>
            <w:r>
              <w:rPr>
                <w:noProof/>
                <w:webHidden/>
              </w:rPr>
              <w:tab/>
            </w:r>
            <w:r>
              <w:rPr>
                <w:noProof/>
                <w:webHidden/>
              </w:rPr>
              <w:fldChar w:fldCharType="begin"/>
            </w:r>
            <w:r>
              <w:rPr>
                <w:noProof/>
                <w:webHidden/>
              </w:rPr>
              <w:instrText xml:space="preserve"> PAGEREF _Toc175821373 \h </w:instrText>
            </w:r>
            <w:r>
              <w:rPr>
                <w:noProof/>
                <w:webHidden/>
              </w:rPr>
            </w:r>
            <w:r>
              <w:rPr>
                <w:noProof/>
                <w:webHidden/>
              </w:rPr>
              <w:fldChar w:fldCharType="separate"/>
            </w:r>
            <w:r>
              <w:rPr>
                <w:noProof/>
                <w:webHidden/>
              </w:rPr>
              <w:t>19</w:t>
            </w:r>
            <w:r>
              <w:rPr>
                <w:noProof/>
                <w:webHidden/>
              </w:rPr>
              <w:fldChar w:fldCharType="end"/>
            </w:r>
          </w:hyperlink>
        </w:p>
        <w:p w14:paraId="33883E8B" w14:textId="1E11AC37"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4" w:history="1">
            <w:r w:rsidRPr="00A156E3">
              <w:rPr>
                <w:rStyle w:val="Hyperlink"/>
                <w:bCs/>
                <w:noProof/>
              </w:rPr>
              <w:t>22. References and further reading:</w:t>
            </w:r>
            <w:r>
              <w:rPr>
                <w:noProof/>
                <w:webHidden/>
              </w:rPr>
              <w:tab/>
            </w:r>
            <w:r>
              <w:rPr>
                <w:noProof/>
                <w:webHidden/>
              </w:rPr>
              <w:fldChar w:fldCharType="begin"/>
            </w:r>
            <w:r>
              <w:rPr>
                <w:noProof/>
                <w:webHidden/>
              </w:rPr>
              <w:instrText xml:space="preserve"> PAGEREF _Toc175821374 \h </w:instrText>
            </w:r>
            <w:r>
              <w:rPr>
                <w:noProof/>
                <w:webHidden/>
              </w:rPr>
            </w:r>
            <w:r>
              <w:rPr>
                <w:noProof/>
                <w:webHidden/>
              </w:rPr>
              <w:fldChar w:fldCharType="separate"/>
            </w:r>
            <w:r>
              <w:rPr>
                <w:noProof/>
                <w:webHidden/>
              </w:rPr>
              <w:t>20</w:t>
            </w:r>
            <w:r>
              <w:rPr>
                <w:noProof/>
                <w:webHidden/>
              </w:rPr>
              <w:fldChar w:fldCharType="end"/>
            </w:r>
          </w:hyperlink>
        </w:p>
        <w:p w14:paraId="0CD41EC2" w14:textId="56696357" w:rsidR="00E5429B" w:rsidRDefault="00E5429B">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75821375" w:history="1">
            <w:r w:rsidRPr="00A156E3">
              <w:rPr>
                <w:rStyle w:val="Hyperlink"/>
                <w:noProof/>
              </w:rPr>
              <w:t>Appendix 2 - Internal safeguarding report</w:t>
            </w:r>
            <w:r>
              <w:rPr>
                <w:noProof/>
                <w:webHidden/>
              </w:rPr>
              <w:tab/>
            </w:r>
            <w:r>
              <w:rPr>
                <w:noProof/>
                <w:webHidden/>
              </w:rPr>
              <w:fldChar w:fldCharType="begin"/>
            </w:r>
            <w:r>
              <w:rPr>
                <w:noProof/>
                <w:webHidden/>
              </w:rPr>
              <w:instrText xml:space="preserve"> PAGEREF _Toc175821375 \h </w:instrText>
            </w:r>
            <w:r>
              <w:rPr>
                <w:noProof/>
                <w:webHidden/>
              </w:rPr>
            </w:r>
            <w:r>
              <w:rPr>
                <w:noProof/>
                <w:webHidden/>
              </w:rPr>
              <w:fldChar w:fldCharType="separate"/>
            </w:r>
            <w:r>
              <w:rPr>
                <w:noProof/>
                <w:webHidden/>
              </w:rPr>
              <w:t>22</w:t>
            </w:r>
            <w:r>
              <w:rPr>
                <w:noProof/>
                <w:webHidden/>
              </w:rPr>
              <w:fldChar w:fldCharType="end"/>
            </w:r>
          </w:hyperlink>
        </w:p>
        <w:p w14:paraId="6697873B" w14:textId="40ACBE29" w:rsidR="00735F3D" w:rsidRDefault="00735F3D">
          <w:r w:rsidRPr="00735F3D">
            <w:rPr>
              <w:rFonts w:ascii="Arial" w:hAnsi="Arial" w:cs="Arial"/>
              <w:b/>
              <w:bCs/>
            </w:rPr>
            <w:fldChar w:fldCharType="end"/>
          </w:r>
        </w:p>
      </w:sdtContent>
    </w:sdt>
    <w:p w14:paraId="7F2433A9" w14:textId="77777777" w:rsidR="00735F3D" w:rsidRPr="00BF1FBE" w:rsidRDefault="00735F3D" w:rsidP="00A47927">
      <w:pPr>
        <w:spacing w:after="0" w:line="276" w:lineRule="auto"/>
        <w:textAlignment w:val="baseline"/>
        <w:rPr>
          <w:rFonts w:ascii="Arial" w:hAnsi="Arial" w:cs="Arial"/>
          <w:b/>
          <w:bCs/>
        </w:rPr>
      </w:pPr>
    </w:p>
    <w:p w14:paraId="71514963" w14:textId="589A9C38" w:rsidR="00A47927" w:rsidRDefault="00A47927" w:rsidP="00A47927">
      <w:pPr>
        <w:pStyle w:val="BodyText"/>
        <w:spacing w:before="105" w:line="276" w:lineRule="auto"/>
        <w:rPr>
          <w:b/>
          <w:bCs/>
          <w:sz w:val="22"/>
          <w:szCs w:val="22"/>
        </w:rPr>
      </w:pPr>
    </w:p>
    <w:p w14:paraId="6F5278EF" w14:textId="77777777" w:rsidR="00A47927" w:rsidRPr="00BF1FBE" w:rsidRDefault="00A47927" w:rsidP="00A47927">
      <w:pPr>
        <w:pStyle w:val="BodyText"/>
        <w:spacing w:before="105" w:line="276" w:lineRule="auto"/>
        <w:rPr>
          <w:b/>
          <w:bCs/>
          <w:sz w:val="22"/>
          <w:szCs w:val="22"/>
        </w:rPr>
      </w:pPr>
    </w:p>
    <w:p w14:paraId="57A4F5CA" w14:textId="56795E63" w:rsidR="00A47927" w:rsidRPr="00BF1FBE" w:rsidRDefault="00A47927" w:rsidP="00A47927">
      <w:pPr>
        <w:pStyle w:val="BodyText"/>
        <w:spacing w:before="105" w:line="276" w:lineRule="auto"/>
        <w:rPr>
          <w:b/>
          <w:bCs/>
          <w:sz w:val="22"/>
          <w:szCs w:val="22"/>
        </w:rPr>
      </w:pPr>
    </w:p>
    <w:p w14:paraId="5B01C5BD" w14:textId="44999E0F" w:rsidR="00A47927" w:rsidRDefault="00A47927" w:rsidP="00A47927">
      <w:pPr>
        <w:pStyle w:val="BodyText"/>
        <w:spacing w:before="105" w:line="276" w:lineRule="auto"/>
        <w:rPr>
          <w:b/>
          <w:bCs/>
          <w:sz w:val="22"/>
          <w:szCs w:val="22"/>
        </w:rPr>
      </w:pPr>
      <w:r>
        <w:rPr>
          <w:b/>
          <w:bCs/>
          <w:sz w:val="22"/>
          <w:szCs w:val="22"/>
        </w:rPr>
        <w:t xml:space="preserve"> </w:t>
      </w:r>
    </w:p>
    <w:p w14:paraId="24B1DF43" w14:textId="77777777" w:rsidR="00A47927" w:rsidRPr="00BF1FBE" w:rsidRDefault="00A47927" w:rsidP="00A47927">
      <w:pPr>
        <w:pStyle w:val="BodyText"/>
        <w:spacing w:before="105" w:line="276" w:lineRule="auto"/>
        <w:rPr>
          <w:b/>
          <w:bCs/>
          <w:sz w:val="22"/>
          <w:szCs w:val="22"/>
        </w:rPr>
      </w:pPr>
    </w:p>
    <w:p w14:paraId="3F6128B4" w14:textId="38B57CEF" w:rsidR="00A47927" w:rsidRPr="00BF1FBE" w:rsidRDefault="00A47927" w:rsidP="00A47927">
      <w:pPr>
        <w:pStyle w:val="BodyText"/>
        <w:spacing w:before="105" w:line="276" w:lineRule="auto"/>
        <w:rPr>
          <w:b/>
          <w:bCs/>
          <w:sz w:val="22"/>
          <w:szCs w:val="22"/>
        </w:rPr>
      </w:pPr>
    </w:p>
    <w:p w14:paraId="4403EF15" w14:textId="61BAB0CA" w:rsidR="00874B29" w:rsidRPr="00BF1FBE" w:rsidRDefault="00874B29" w:rsidP="00874B29">
      <w:pPr>
        <w:pStyle w:val="BodyText"/>
        <w:spacing w:before="105" w:line="276" w:lineRule="auto"/>
        <w:rPr>
          <w:b/>
          <w:bCs/>
          <w:sz w:val="22"/>
          <w:szCs w:val="22"/>
        </w:rPr>
      </w:pPr>
    </w:p>
    <w:p w14:paraId="73CFD83D" w14:textId="77777777" w:rsidR="00874B29" w:rsidRDefault="00874B29" w:rsidP="00874B29">
      <w:pPr>
        <w:pStyle w:val="BodyText"/>
        <w:spacing w:before="105" w:line="276" w:lineRule="auto"/>
        <w:rPr>
          <w:b/>
          <w:bCs/>
          <w:sz w:val="22"/>
          <w:szCs w:val="22"/>
        </w:rPr>
      </w:pPr>
    </w:p>
    <w:p w14:paraId="67919CF3" w14:textId="77777777" w:rsidR="00BF1FBE" w:rsidRDefault="00BF1FBE">
      <w:pPr>
        <w:spacing w:after="0" w:line="276" w:lineRule="auto"/>
        <w:textAlignment w:val="baseline"/>
        <w:rPr>
          <w:rFonts w:ascii="Arial" w:eastAsia="Times New Roman" w:hAnsi="Arial" w:cs="Arial"/>
          <w:b/>
          <w:bCs/>
          <w:kern w:val="0"/>
          <w:sz w:val="24"/>
          <w:szCs w:val="24"/>
          <w:lang w:eastAsia="en-GB"/>
        </w:rPr>
      </w:pPr>
    </w:p>
    <w:p w14:paraId="79878C21" w14:textId="0986209A" w:rsidR="00BF1FBE" w:rsidRPr="00BF1FBE" w:rsidRDefault="00BF1FBE" w:rsidP="00F67158">
      <w:pPr>
        <w:pStyle w:val="Heading1"/>
        <w:rPr>
          <w:b w:val="0"/>
          <w:lang w:eastAsia="en-GB"/>
        </w:rPr>
      </w:pPr>
      <w:bookmarkStart w:id="2" w:name="_Toc175821353"/>
      <w:r w:rsidRPr="00BF1FBE">
        <w:rPr>
          <w:lang w:eastAsia="en-GB"/>
        </w:rPr>
        <w:t>1.</w:t>
      </w:r>
      <w:r>
        <w:rPr>
          <w:lang w:eastAsia="en-GB"/>
        </w:rPr>
        <w:t xml:space="preserve"> </w:t>
      </w:r>
      <w:r w:rsidR="00C55342" w:rsidRPr="00BF1FBE">
        <w:rPr>
          <w:lang w:eastAsia="en-GB"/>
        </w:rPr>
        <w:t>Introductio</w:t>
      </w:r>
      <w:r w:rsidR="00810764" w:rsidRPr="00BF1FBE">
        <w:rPr>
          <w:lang w:eastAsia="en-GB"/>
        </w:rPr>
        <w:t>n</w:t>
      </w:r>
      <w:bookmarkEnd w:id="2"/>
      <w:r w:rsidR="00A47927">
        <w:rPr>
          <w:lang w:eastAsia="en-GB"/>
        </w:rPr>
        <w:br/>
      </w:r>
    </w:p>
    <w:p w14:paraId="5571C363" w14:textId="0A946932" w:rsidR="00810764" w:rsidRPr="00BF1FBE" w:rsidRDefault="00810764" w:rsidP="00BF1FBE">
      <w:pPr>
        <w:spacing w:line="276" w:lineRule="auto"/>
        <w:rPr>
          <w:rFonts w:ascii="Arial" w:hAnsi="Arial" w:cs="Arial"/>
        </w:rPr>
      </w:pPr>
      <w:r w:rsidRPr="00BF1FBE">
        <w:rPr>
          <w:rFonts w:ascii="Arial" w:hAnsi="Arial" w:cs="Arial"/>
        </w:rPr>
        <w:t xml:space="preserve">This document covers </w:t>
      </w:r>
      <w:r w:rsidR="00F71620">
        <w:rPr>
          <w:rFonts w:ascii="Arial" w:hAnsi="Arial" w:cs="Arial"/>
        </w:rPr>
        <w:t>s</w:t>
      </w:r>
      <w:commentRangeStart w:id="3"/>
      <w:r w:rsidRPr="00BF1FBE">
        <w:rPr>
          <w:rFonts w:ascii="Arial" w:hAnsi="Arial" w:cs="Arial"/>
        </w:rPr>
        <w:t>afeguarding</w:t>
      </w:r>
      <w:commentRangeEnd w:id="3"/>
      <w:r w:rsidR="00853AFC">
        <w:rPr>
          <w:rStyle w:val="CommentReference"/>
        </w:rPr>
        <w:commentReference w:id="3"/>
      </w:r>
      <w:r w:rsidRPr="00BF1FBE">
        <w:rPr>
          <w:rFonts w:ascii="Arial" w:hAnsi="Arial" w:cs="Arial"/>
        </w:rPr>
        <w:t xml:space="preserve"> </w:t>
      </w:r>
      <w:r w:rsidR="002C2070">
        <w:rPr>
          <w:rFonts w:ascii="Arial" w:hAnsi="Arial" w:cs="Arial"/>
        </w:rPr>
        <w:t>individuals under the age of 18, which is known as Child Protection. Please refer to HF Mencap Adults at Risk Policy and Procedure (Safeguarding) when dealing with anyone over 18</w:t>
      </w:r>
      <w:r w:rsidRPr="00BF1FBE">
        <w:rPr>
          <w:rFonts w:ascii="Arial" w:hAnsi="Arial" w:cs="Arial"/>
        </w:rPr>
        <w:t>.</w:t>
      </w:r>
    </w:p>
    <w:p w14:paraId="08152C4C" w14:textId="77777777" w:rsidR="00551CA2" w:rsidRPr="00BF1FBE" w:rsidRDefault="00551CA2" w:rsidP="00BF1FBE">
      <w:pPr>
        <w:spacing w:after="0" w:line="276" w:lineRule="auto"/>
        <w:textAlignment w:val="baseline"/>
        <w:rPr>
          <w:rFonts w:ascii="Arial" w:eastAsia="Times New Roman" w:hAnsi="Arial" w:cs="Arial"/>
          <w:b/>
          <w:bCs/>
          <w:kern w:val="0"/>
          <w:lang w:eastAsia="en-GB"/>
        </w:rPr>
      </w:pPr>
    </w:p>
    <w:p w14:paraId="08152C4D" w14:textId="02D67E36" w:rsidR="00551CA2" w:rsidRPr="00BF1FBE" w:rsidRDefault="00BF1FBE" w:rsidP="00F67158">
      <w:pPr>
        <w:pStyle w:val="Heading1"/>
        <w:rPr>
          <w:lang w:eastAsia="en-GB"/>
        </w:rPr>
      </w:pPr>
      <w:bookmarkStart w:id="4" w:name="_Toc175821354"/>
      <w:r>
        <w:rPr>
          <w:lang w:eastAsia="en-GB"/>
        </w:rPr>
        <w:t xml:space="preserve">2. </w:t>
      </w:r>
      <w:r w:rsidR="00C55342" w:rsidRPr="00BF1FBE">
        <w:rPr>
          <w:lang w:eastAsia="en-GB"/>
        </w:rPr>
        <w:t>Policy Statement</w:t>
      </w:r>
      <w:bookmarkEnd w:id="4"/>
      <w:r w:rsidR="00C55342" w:rsidRPr="00BF1FBE">
        <w:rPr>
          <w:lang w:eastAsia="en-GB"/>
        </w:rPr>
        <w:t> </w:t>
      </w:r>
    </w:p>
    <w:p w14:paraId="08152C4E" w14:textId="77777777" w:rsidR="00551CA2" w:rsidRPr="00735F3D" w:rsidRDefault="00C55342" w:rsidP="00BF1FBE">
      <w:pPr>
        <w:spacing w:after="0" w:line="276" w:lineRule="auto"/>
        <w:textAlignment w:val="baseline"/>
        <w:rPr>
          <w:rFonts w:ascii="Arial" w:hAnsi="Arial" w:cs="Arial"/>
        </w:rPr>
      </w:pPr>
      <w:r w:rsidRPr="00BF1FBE">
        <w:rPr>
          <w:rFonts w:ascii="Arial" w:eastAsia="Times New Roman" w:hAnsi="Arial" w:cs="Arial"/>
          <w:kern w:val="0"/>
          <w:lang w:eastAsia="en-GB"/>
        </w:rPr>
        <w:t> </w:t>
      </w:r>
      <w:r w:rsidRPr="00BF1FBE">
        <w:rPr>
          <w:rFonts w:ascii="Arial" w:eastAsia="Times New Roman" w:hAnsi="Arial" w:cs="Arial"/>
          <w:kern w:val="0"/>
          <w:lang w:eastAsia="en-GB"/>
        </w:rPr>
        <w:br/>
      </w:r>
      <w:r w:rsidRPr="00735F3D">
        <w:rPr>
          <w:rFonts w:ascii="Arial" w:eastAsia="Times New Roman" w:hAnsi="Arial" w:cs="Arial"/>
          <w:kern w:val="0"/>
          <w:lang w:eastAsia="en-GB"/>
        </w:rPr>
        <w:t>The purpose of this policy and supporting procedure is to ensure that:</w:t>
      </w:r>
    </w:p>
    <w:p w14:paraId="08152C4F" w14:textId="77777777" w:rsidR="00551CA2" w:rsidRPr="00735F3D" w:rsidRDefault="00551CA2" w:rsidP="00BF1FBE">
      <w:pPr>
        <w:spacing w:after="0" w:line="276" w:lineRule="auto"/>
        <w:textAlignment w:val="baseline"/>
        <w:rPr>
          <w:rFonts w:ascii="Arial" w:eastAsia="Times New Roman" w:hAnsi="Arial" w:cs="Arial"/>
          <w:kern w:val="0"/>
          <w:lang w:eastAsia="en-GB"/>
        </w:rPr>
      </w:pPr>
    </w:p>
    <w:p w14:paraId="08152C50" w14:textId="48F9D7DD" w:rsidR="00551CA2" w:rsidRPr="00735F3D" w:rsidRDefault="00C55342" w:rsidP="00BF1FBE">
      <w:pPr>
        <w:pStyle w:val="ListParagraph"/>
        <w:numPr>
          <w:ilvl w:val="0"/>
          <w:numId w:val="2"/>
        </w:numPr>
        <w:spacing w:after="0" w:line="276" w:lineRule="auto"/>
        <w:textAlignment w:val="baseline"/>
        <w:rPr>
          <w:rFonts w:ascii="Arial" w:eastAsia="Times New Roman" w:hAnsi="Arial" w:cs="Arial"/>
          <w:kern w:val="0"/>
          <w:lang w:eastAsia="en-GB"/>
        </w:rPr>
      </w:pPr>
      <w:r w:rsidRPr="00735F3D">
        <w:rPr>
          <w:rFonts w:ascii="Arial" w:eastAsia="Times New Roman" w:hAnsi="Arial" w:cs="Arial"/>
          <w:kern w:val="0"/>
          <w:lang w:eastAsia="en-GB"/>
        </w:rPr>
        <w:t xml:space="preserve">We always promote the </w:t>
      </w:r>
      <w:r w:rsidR="00A75C8A" w:rsidRPr="00735F3D">
        <w:rPr>
          <w:rFonts w:ascii="Arial" w:eastAsia="Times New Roman" w:hAnsi="Arial" w:cs="Arial"/>
          <w:kern w:val="0"/>
          <w:lang w:eastAsia="en-GB"/>
        </w:rPr>
        <w:t>well-being</w:t>
      </w:r>
      <w:r w:rsidRPr="00735F3D">
        <w:rPr>
          <w:rFonts w:ascii="Arial" w:eastAsia="Times New Roman" w:hAnsi="Arial" w:cs="Arial"/>
          <w:kern w:val="0"/>
          <w:lang w:eastAsia="en-GB"/>
        </w:rPr>
        <w:t xml:space="preserve"> and welfare of the children and young people who use our services or </w:t>
      </w:r>
      <w:proofErr w:type="gramStart"/>
      <w:r w:rsidRPr="00735F3D">
        <w:rPr>
          <w:rFonts w:ascii="Arial" w:eastAsia="Times New Roman" w:hAnsi="Arial" w:cs="Arial"/>
          <w:kern w:val="0"/>
          <w:lang w:eastAsia="en-GB"/>
        </w:rPr>
        <w:t>come into contact with</w:t>
      </w:r>
      <w:proofErr w:type="gramEnd"/>
      <w:r w:rsidRPr="00735F3D">
        <w:rPr>
          <w:rFonts w:ascii="Arial" w:eastAsia="Times New Roman" w:hAnsi="Arial" w:cs="Arial"/>
          <w:kern w:val="0"/>
          <w:lang w:eastAsia="en-GB"/>
        </w:rPr>
        <w:t xml:space="preserve"> us and help prevent them from coming to harm, abuse or neglect.</w:t>
      </w:r>
    </w:p>
    <w:p w14:paraId="08152C51" w14:textId="47C332D1" w:rsidR="00551CA2" w:rsidRPr="00735F3D" w:rsidRDefault="00C55342" w:rsidP="00BF1FBE">
      <w:pPr>
        <w:pStyle w:val="ListParagraph"/>
        <w:numPr>
          <w:ilvl w:val="0"/>
          <w:numId w:val="2"/>
        </w:numPr>
        <w:spacing w:after="0" w:line="276" w:lineRule="auto"/>
        <w:textAlignment w:val="baseline"/>
        <w:rPr>
          <w:rFonts w:ascii="Arial" w:eastAsia="Times New Roman" w:hAnsi="Arial" w:cs="Arial"/>
          <w:kern w:val="0"/>
          <w:lang w:eastAsia="en-GB"/>
        </w:rPr>
      </w:pPr>
      <w:r w:rsidRPr="00735F3D">
        <w:rPr>
          <w:rFonts w:ascii="Arial" w:eastAsia="Times New Roman" w:hAnsi="Arial" w:cs="Arial"/>
          <w:kern w:val="0"/>
          <w:lang w:eastAsia="en-GB"/>
        </w:rPr>
        <w:t xml:space="preserve">We will always listen to a child or young person </w:t>
      </w:r>
      <w:r w:rsidR="002C2070" w:rsidRPr="00735F3D">
        <w:rPr>
          <w:rFonts w:ascii="Arial" w:eastAsia="Times New Roman" w:hAnsi="Arial" w:cs="Arial"/>
          <w:kern w:val="0"/>
          <w:lang w:eastAsia="en-GB"/>
        </w:rPr>
        <w:t>who discloses</w:t>
      </w:r>
      <w:r w:rsidRPr="00735F3D">
        <w:rPr>
          <w:rFonts w:ascii="Arial" w:eastAsia="Times New Roman" w:hAnsi="Arial" w:cs="Arial"/>
          <w:kern w:val="0"/>
          <w:lang w:eastAsia="en-GB"/>
        </w:rPr>
        <w:t xml:space="preserve"> abuse; we will take this seriously and take appropriate action. We will also take appropriate action if we observe or have concerns about abuse or neglect. </w:t>
      </w:r>
    </w:p>
    <w:p w14:paraId="08152C52" w14:textId="72C5DCFE" w:rsidR="00551CA2" w:rsidRPr="00735F3D" w:rsidRDefault="00C55342" w:rsidP="00BF1FBE">
      <w:pPr>
        <w:pStyle w:val="ListParagraph"/>
        <w:numPr>
          <w:ilvl w:val="0"/>
          <w:numId w:val="2"/>
        </w:numPr>
        <w:spacing w:after="0" w:line="276" w:lineRule="auto"/>
        <w:textAlignment w:val="baseline"/>
        <w:rPr>
          <w:rFonts w:ascii="Arial" w:eastAsia="Times New Roman" w:hAnsi="Arial" w:cs="Arial"/>
          <w:kern w:val="0"/>
          <w:lang w:eastAsia="en-GB"/>
        </w:rPr>
      </w:pPr>
      <w:r w:rsidRPr="00735F3D">
        <w:rPr>
          <w:rFonts w:ascii="Arial" w:eastAsia="Times New Roman" w:hAnsi="Arial" w:cs="Arial"/>
          <w:kern w:val="0"/>
          <w:lang w:eastAsia="en-GB"/>
        </w:rPr>
        <w:t>We will comply with our legal, regulatory, contractual and internal requirements.</w:t>
      </w:r>
    </w:p>
    <w:p w14:paraId="08152C53" w14:textId="77777777"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 </w:t>
      </w:r>
    </w:p>
    <w:p w14:paraId="08152C54" w14:textId="2CD299F0"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kern w:val="0"/>
          <w:lang w:eastAsia="en-GB"/>
        </w:rPr>
        <w:t xml:space="preserve">It </w:t>
      </w:r>
      <w:r w:rsidR="002C2070">
        <w:rPr>
          <w:rFonts w:ascii="Arial" w:eastAsia="Times New Roman" w:hAnsi="Arial" w:cs="Arial"/>
          <w:kern w:val="0"/>
          <w:lang w:eastAsia="en-GB"/>
        </w:rPr>
        <w:t>applies to children and young people under 18 and all staff and</w:t>
      </w:r>
      <w:r w:rsidRPr="00BF1FBE">
        <w:rPr>
          <w:rFonts w:ascii="Arial" w:eastAsia="Times New Roman" w:hAnsi="Arial" w:cs="Arial"/>
          <w:kern w:val="0"/>
          <w:lang w:eastAsia="en-GB"/>
        </w:rPr>
        <w:t xml:space="preserve"> volunteers (including Trustees)</w:t>
      </w:r>
      <w:commentRangeStart w:id="5"/>
      <w:commentRangeEnd w:id="5"/>
      <w:r w:rsidR="00F93541">
        <w:rPr>
          <w:rStyle w:val="CommentReference"/>
        </w:rPr>
        <w:commentReference w:id="5"/>
      </w:r>
      <w:r w:rsidRPr="00BF1FBE">
        <w:rPr>
          <w:rFonts w:ascii="Arial" w:eastAsia="Times New Roman" w:hAnsi="Arial" w:cs="Arial"/>
          <w:kern w:val="0"/>
          <w:lang w:eastAsia="en-GB"/>
        </w:rPr>
        <w:t xml:space="preserve"> who work within HF Mencap.</w:t>
      </w:r>
      <w:r w:rsidRPr="00BF1FBE">
        <w:rPr>
          <w:rFonts w:ascii="Arial" w:eastAsia="Times New Roman" w:hAnsi="Arial" w:cs="Arial"/>
          <w:b/>
          <w:bCs/>
          <w:kern w:val="0"/>
          <w:lang w:eastAsia="en-GB"/>
        </w:rPr>
        <w:t> </w:t>
      </w:r>
    </w:p>
    <w:p w14:paraId="08152C55" w14:textId="77777777" w:rsidR="00551CA2" w:rsidRPr="00BF1FBE" w:rsidRDefault="00551CA2" w:rsidP="00F67158">
      <w:pPr>
        <w:pStyle w:val="Heading1"/>
        <w:rPr>
          <w:lang w:eastAsia="en-GB"/>
        </w:rPr>
      </w:pPr>
    </w:p>
    <w:p w14:paraId="08152C56" w14:textId="4137604D" w:rsidR="00551CA2" w:rsidRPr="00BF1FBE" w:rsidRDefault="00BF1FBE" w:rsidP="00F67158">
      <w:pPr>
        <w:pStyle w:val="Heading1"/>
        <w:rPr>
          <w:bCs/>
          <w:lang w:eastAsia="en-GB"/>
        </w:rPr>
      </w:pPr>
      <w:bookmarkStart w:id="6" w:name="_Toc175821355"/>
      <w:r>
        <w:rPr>
          <w:bCs/>
          <w:lang w:eastAsia="en-GB"/>
        </w:rPr>
        <w:t xml:space="preserve">3. </w:t>
      </w:r>
      <w:r w:rsidR="00C55342" w:rsidRPr="00BF1FBE">
        <w:rPr>
          <w:bCs/>
          <w:lang w:eastAsia="en-GB"/>
        </w:rPr>
        <w:t>HF Mencap’s Approach to Safeguarding:</w:t>
      </w:r>
      <w:bookmarkEnd w:id="6"/>
      <w:r w:rsidR="00C55342" w:rsidRPr="00BF1FBE">
        <w:rPr>
          <w:bCs/>
          <w:lang w:eastAsia="en-GB"/>
        </w:rPr>
        <w:t> </w:t>
      </w:r>
    </w:p>
    <w:p w14:paraId="08152C57" w14:textId="718978BC"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br/>
      </w:r>
      <w:r w:rsidRPr="00BF1FBE">
        <w:rPr>
          <w:rFonts w:ascii="Arial" w:eastAsia="Times New Roman" w:hAnsi="Arial" w:cs="Arial"/>
          <w:kern w:val="0"/>
          <w:lang w:eastAsia="en-GB"/>
        </w:rPr>
        <w:t>The needs and welfare of any child or young person supported by HF Mencap are paramount</w:t>
      </w:r>
      <w:r w:rsidR="002C2070">
        <w:rPr>
          <w:rFonts w:ascii="Arial" w:eastAsia="Times New Roman" w:hAnsi="Arial" w:cs="Arial"/>
          <w:kern w:val="0"/>
          <w:lang w:eastAsia="en-GB"/>
        </w:rPr>
        <w:t>. As</w:t>
      </w:r>
      <w:r w:rsidRPr="00BF1FBE">
        <w:rPr>
          <w:rFonts w:ascii="Arial" w:eastAsia="Times New Roman" w:hAnsi="Arial" w:cs="Arial"/>
          <w:kern w:val="0"/>
          <w:lang w:eastAsia="en-GB"/>
        </w:rPr>
        <w:t xml:space="preserve"> per the </w:t>
      </w:r>
      <w:r w:rsidRPr="00BF1FBE">
        <w:rPr>
          <w:rFonts w:ascii="Arial" w:eastAsia="Times New Roman" w:hAnsi="Arial" w:cs="Arial"/>
          <w:b/>
          <w:bCs/>
          <w:kern w:val="0"/>
          <w:lang w:eastAsia="en-GB"/>
        </w:rPr>
        <w:t>Children’s Act</w:t>
      </w:r>
      <w:r w:rsidR="00A75C8A">
        <w:rPr>
          <w:rFonts w:ascii="Arial" w:eastAsia="Times New Roman" w:hAnsi="Arial" w:cs="Arial"/>
          <w:b/>
          <w:bCs/>
          <w:kern w:val="0"/>
          <w:lang w:eastAsia="en-GB"/>
        </w:rPr>
        <w:t xml:space="preserve"> of </w:t>
      </w:r>
      <w:r w:rsidRPr="00BF1FBE">
        <w:rPr>
          <w:rFonts w:ascii="Arial" w:eastAsia="Times New Roman" w:hAnsi="Arial" w:cs="Arial"/>
          <w:b/>
          <w:bCs/>
          <w:kern w:val="0"/>
          <w:lang w:eastAsia="en-GB"/>
        </w:rPr>
        <w:t>1989</w:t>
      </w:r>
      <w:r w:rsidRPr="00BF1FBE">
        <w:rPr>
          <w:rFonts w:ascii="Arial" w:eastAsia="Times New Roman" w:hAnsi="Arial" w:cs="Arial"/>
          <w:kern w:val="0"/>
          <w:lang w:eastAsia="en-GB"/>
        </w:rPr>
        <w:t xml:space="preserve">, we must consider their wishes and feelings as much as possible when making decisions about their support. </w:t>
      </w:r>
      <w:r w:rsidRPr="00BF1FBE">
        <w:rPr>
          <w:rFonts w:ascii="Arial" w:eastAsia="Times New Roman" w:hAnsi="Arial" w:cs="Arial"/>
          <w:b/>
          <w:bCs/>
          <w:kern w:val="0"/>
          <w:lang w:eastAsia="en-GB"/>
        </w:rPr>
        <w:t> </w:t>
      </w:r>
      <w:r w:rsidRPr="00BF1FBE">
        <w:rPr>
          <w:rFonts w:ascii="Arial" w:eastAsia="Times New Roman" w:hAnsi="Arial" w:cs="Arial"/>
          <w:b/>
          <w:bCs/>
          <w:kern w:val="0"/>
          <w:lang w:eastAsia="en-GB"/>
        </w:rPr>
        <w:br/>
        <w:t> </w:t>
      </w:r>
    </w:p>
    <w:p w14:paraId="08152C58" w14:textId="2753B3AF"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kern w:val="0"/>
          <w:lang w:eastAsia="en-GB"/>
        </w:rPr>
        <w:t xml:space="preserve">It is </w:t>
      </w:r>
      <w:r w:rsidR="00EB665A">
        <w:rPr>
          <w:rFonts w:ascii="Arial" w:eastAsia="Times New Roman" w:hAnsi="Arial" w:cs="Arial"/>
          <w:kern w:val="0"/>
          <w:lang w:eastAsia="en-GB"/>
        </w:rPr>
        <w:t>vital</w:t>
      </w:r>
      <w:r w:rsidRPr="00BF1FBE">
        <w:rPr>
          <w:rFonts w:ascii="Arial" w:eastAsia="Times New Roman" w:hAnsi="Arial" w:cs="Arial"/>
          <w:kern w:val="0"/>
          <w:lang w:eastAsia="en-GB"/>
        </w:rPr>
        <w:t xml:space="preserve"> to remember that children and young people with special educational needs and disabilities are more likely to be victims of abuse</w:t>
      </w:r>
      <w:r w:rsidR="00EB665A">
        <w:rPr>
          <w:rFonts w:ascii="Arial" w:eastAsia="Times New Roman" w:hAnsi="Arial" w:cs="Arial"/>
          <w:kern w:val="0"/>
          <w:lang w:eastAsia="en-GB"/>
        </w:rPr>
        <w:t xml:space="preserve">, </w:t>
      </w:r>
      <w:r w:rsidRPr="00BF1FBE">
        <w:rPr>
          <w:rFonts w:ascii="Arial" w:eastAsia="Times New Roman" w:hAnsi="Arial" w:cs="Arial"/>
          <w:kern w:val="0"/>
          <w:lang w:eastAsia="en-GB"/>
        </w:rPr>
        <w:t>and additional barriers to safeguarding can exist, such as:</w:t>
      </w:r>
      <w:r w:rsidRPr="00BF1FBE">
        <w:rPr>
          <w:rFonts w:ascii="Arial" w:eastAsia="Times New Roman" w:hAnsi="Arial" w:cs="Arial"/>
          <w:b/>
          <w:bCs/>
          <w:kern w:val="0"/>
          <w:lang w:eastAsia="en-GB"/>
        </w:rPr>
        <w:t> </w:t>
      </w:r>
    </w:p>
    <w:p w14:paraId="08152C59" w14:textId="77777777" w:rsidR="00551CA2" w:rsidRPr="00BF1FBE" w:rsidRDefault="00C55342" w:rsidP="00BF1FBE">
      <w:pPr>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Not recognising that their experiences are harmful,</w:t>
      </w:r>
    </w:p>
    <w:p w14:paraId="08152C5A" w14:textId="77777777" w:rsidR="00551CA2" w:rsidRPr="00BF1FBE" w:rsidRDefault="00C55342" w:rsidP="00BF1FBE">
      <w:pPr>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Being more prone to peer group isolation,</w:t>
      </w:r>
      <w:r w:rsidRPr="00BF1FBE">
        <w:rPr>
          <w:rFonts w:ascii="Arial" w:eastAsia="Times New Roman" w:hAnsi="Arial" w:cs="Arial"/>
          <w:b/>
          <w:bCs/>
          <w:kern w:val="0"/>
          <w:lang w:eastAsia="en-GB"/>
        </w:rPr>
        <w:t> </w:t>
      </w:r>
    </w:p>
    <w:p w14:paraId="08152C5B" w14:textId="0CD59DCE" w:rsidR="00551CA2" w:rsidRPr="00F71620" w:rsidRDefault="00C55342" w:rsidP="00F71620">
      <w:pPr>
        <w:numPr>
          <w:ilvl w:val="0"/>
          <w:numId w:val="3"/>
        </w:numPr>
        <w:spacing w:after="0" w:line="276" w:lineRule="auto"/>
        <w:textAlignment w:val="baseline"/>
        <w:rPr>
          <w:rFonts w:ascii="Arial" w:hAnsi="Arial" w:cs="Arial"/>
        </w:rPr>
      </w:pPr>
      <w:commentRangeStart w:id="7"/>
      <w:r w:rsidRPr="00BF1FBE">
        <w:rPr>
          <w:rFonts w:ascii="Arial" w:eastAsia="Times New Roman" w:hAnsi="Arial" w:cs="Arial"/>
          <w:kern w:val="0"/>
          <w:lang w:eastAsia="en-GB"/>
        </w:rPr>
        <w:t>Communicatio</w:t>
      </w:r>
      <w:r w:rsidR="00F71620">
        <w:rPr>
          <w:rFonts w:ascii="Arial" w:eastAsia="Times New Roman" w:hAnsi="Arial" w:cs="Arial"/>
          <w:kern w:val="0"/>
          <w:lang w:eastAsia="en-GB"/>
        </w:rPr>
        <w:t>n</w:t>
      </w:r>
      <w:commentRangeEnd w:id="7"/>
      <w:r w:rsidR="002F42A3">
        <w:rPr>
          <w:rStyle w:val="CommentReference"/>
        </w:rPr>
        <w:commentReference w:id="7"/>
      </w:r>
      <w:r w:rsidRPr="00F71620">
        <w:rPr>
          <w:rFonts w:ascii="Arial" w:eastAsia="Times New Roman" w:hAnsi="Arial" w:cs="Arial"/>
          <w:kern w:val="0"/>
          <w:lang w:eastAsia="en-GB"/>
        </w:rPr>
        <w:t xml:space="preserve"> barriers</w:t>
      </w:r>
      <w:r w:rsidRPr="00F71620">
        <w:rPr>
          <w:rFonts w:ascii="Arial" w:eastAsia="Times New Roman" w:hAnsi="Arial" w:cs="Arial"/>
          <w:b/>
          <w:bCs/>
          <w:kern w:val="0"/>
          <w:lang w:eastAsia="en-GB"/>
        </w:rPr>
        <w:t>,</w:t>
      </w:r>
    </w:p>
    <w:p w14:paraId="08152C5C" w14:textId="77777777" w:rsidR="00551CA2" w:rsidRPr="00BF1FBE" w:rsidRDefault="00C55342" w:rsidP="00BF1FBE">
      <w:pPr>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Feeling embarrassed or threatened and not feeling able or knowing how to tell someone they are being abused,</w:t>
      </w:r>
    </w:p>
    <w:p w14:paraId="08152C5D" w14:textId="77777777" w:rsidR="00551CA2" w:rsidRPr="00BF1FBE" w:rsidRDefault="00C55342" w:rsidP="00BF1FBE">
      <w:pPr>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 xml:space="preserve">Children or young people who are part of the LGBTQ+ community can be targeted by their peers. For some individuals, a child or young person may be perceived by their peers to be LGBTQ+ and can be just as vulnerable as those who identify as LGBTQ+.  </w:t>
      </w:r>
      <w:r w:rsidRPr="00BF1FBE">
        <w:rPr>
          <w:rFonts w:ascii="Arial" w:eastAsia="Times New Roman" w:hAnsi="Arial" w:cs="Arial"/>
          <w:b/>
          <w:bCs/>
          <w:kern w:val="0"/>
          <w:lang w:eastAsia="en-GB"/>
        </w:rPr>
        <w:t> </w:t>
      </w:r>
      <w:r w:rsidRPr="00BF1FBE">
        <w:rPr>
          <w:rFonts w:ascii="Arial" w:eastAsia="Times New Roman" w:hAnsi="Arial" w:cs="Arial"/>
          <w:b/>
          <w:bCs/>
          <w:kern w:val="0"/>
          <w:lang w:eastAsia="en-GB"/>
        </w:rPr>
        <w:br/>
        <w:t> </w:t>
      </w:r>
    </w:p>
    <w:p w14:paraId="08152C5E" w14:textId="75851C10" w:rsidR="00551CA2" w:rsidRPr="00BF1FBE" w:rsidRDefault="00C55342" w:rsidP="00BF1FBE">
      <w:pPr>
        <w:pStyle w:val="ListParagraph"/>
        <w:spacing w:after="0" w:line="276" w:lineRule="auto"/>
        <w:textAlignment w:val="baseline"/>
        <w:rPr>
          <w:rFonts w:ascii="Arial" w:hAnsi="Arial" w:cs="Arial"/>
        </w:rPr>
      </w:pPr>
      <w:r w:rsidRPr="00BF1FBE">
        <w:rPr>
          <w:rFonts w:ascii="Arial" w:eastAsia="Times New Roman" w:hAnsi="Arial" w:cs="Arial"/>
          <w:kern w:val="0"/>
          <w:lang w:eastAsia="en-GB"/>
        </w:rPr>
        <w:t xml:space="preserve">We must reduce any additional barriers and provide a safe space for them to speak </w:t>
      </w:r>
      <w:r w:rsidR="00EB665A">
        <w:rPr>
          <w:rFonts w:ascii="Arial" w:eastAsia="Times New Roman" w:hAnsi="Arial" w:cs="Arial"/>
          <w:kern w:val="0"/>
          <w:lang w:eastAsia="en-GB"/>
        </w:rPr>
        <w:t>or share concerns</w:t>
      </w:r>
      <w:r w:rsidRPr="00BF1FBE">
        <w:rPr>
          <w:rFonts w:ascii="Arial" w:eastAsia="Times New Roman" w:hAnsi="Arial" w:cs="Arial"/>
          <w:kern w:val="0"/>
          <w:lang w:eastAsia="en-GB"/>
        </w:rPr>
        <w:t>.</w:t>
      </w:r>
      <w:r w:rsidRPr="00BF1FBE">
        <w:rPr>
          <w:rFonts w:ascii="Arial" w:eastAsia="Times New Roman" w:hAnsi="Arial" w:cs="Arial"/>
          <w:b/>
          <w:bCs/>
          <w:kern w:val="0"/>
          <w:lang w:eastAsia="en-GB"/>
        </w:rPr>
        <w:t> </w:t>
      </w:r>
    </w:p>
    <w:p w14:paraId="08152C5F" w14:textId="77777777" w:rsidR="00551CA2" w:rsidRPr="00BF1FBE" w:rsidRDefault="00551CA2" w:rsidP="00BF1FBE">
      <w:pPr>
        <w:spacing w:after="0" w:line="276" w:lineRule="auto"/>
        <w:ind w:firstLine="70"/>
        <w:textAlignment w:val="baseline"/>
        <w:rPr>
          <w:rFonts w:ascii="Arial" w:eastAsia="Times New Roman" w:hAnsi="Arial" w:cs="Arial"/>
          <w:kern w:val="0"/>
          <w:lang w:eastAsia="en-GB"/>
        </w:rPr>
      </w:pPr>
    </w:p>
    <w:p w14:paraId="08152C60" w14:textId="77777777" w:rsidR="00551CA2" w:rsidRPr="00BF1FBE" w:rsidRDefault="00C55342" w:rsidP="00BF1FBE">
      <w:pPr>
        <w:pStyle w:val="ListParagraph"/>
        <w:spacing w:after="0" w:line="276" w:lineRule="auto"/>
        <w:textAlignment w:val="baseline"/>
        <w:rPr>
          <w:rFonts w:ascii="Arial" w:hAnsi="Arial" w:cs="Arial"/>
        </w:rPr>
      </w:pPr>
      <w:r w:rsidRPr="00BF1FBE">
        <w:rPr>
          <w:rFonts w:ascii="Arial" w:eastAsia="Times New Roman" w:hAnsi="Arial" w:cs="Arial"/>
          <w:kern w:val="0"/>
          <w:lang w:eastAsia="en-GB"/>
        </w:rPr>
        <w:t>We believe that children and young people should never experience abuse of any kind.</w:t>
      </w:r>
      <w:r w:rsidRPr="00BF1FBE">
        <w:rPr>
          <w:rFonts w:ascii="Arial" w:eastAsia="Times New Roman" w:hAnsi="Arial" w:cs="Arial"/>
          <w:b/>
          <w:bCs/>
          <w:kern w:val="0"/>
          <w:lang w:eastAsia="en-GB"/>
        </w:rPr>
        <w:t> </w:t>
      </w:r>
      <w:r w:rsidRPr="00BF1FBE">
        <w:rPr>
          <w:rFonts w:ascii="Arial" w:eastAsia="Times New Roman" w:hAnsi="Arial" w:cs="Arial"/>
          <w:b/>
          <w:bCs/>
          <w:kern w:val="0"/>
          <w:lang w:eastAsia="en-GB"/>
        </w:rPr>
        <w:br/>
        <w:t> </w:t>
      </w:r>
    </w:p>
    <w:p w14:paraId="08152C61" w14:textId="18631CE4" w:rsidR="00551CA2" w:rsidRPr="00BF1FBE" w:rsidRDefault="00C55342" w:rsidP="00BF1FBE">
      <w:pPr>
        <w:spacing w:after="0" w:line="276" w:lineRule="auto"/>
        <w:textAlignment w:val="baseline"/>
        <w:rPr>
          <w:rFonts w:ascii="Arial" w:eastAsia="Times New Roman" w:hAnsi="Arial" w:cs="Arial"/>
          <w:b/>
          <w:bCs/>
          <w:kern w:val="0"/>
          <w:lang w:eastAsia="en-GB"/>
        </w:rPr>
      </w:pPr>
      <w:r w:rsidRPr="00BF1FBE">
        <w:rPr>
          <w:rFonts w:ascii="Arial" w:eastAsia="Times New Roman" w:hAnsi="Arial" w:cs="Arial"/>
          <w:b/>
          <w:bCs/>
          <w:kern w:val="0"/>
          <w:lang w:eastAsia="en-GB"/>
        </w:rPr>
        <w:t xml:space="preserve">HF Mencap </w:t>
      </w:r>
      <w:r w:rsidR="00EB665A">
        <w:rPr>
          <w:rFonts w:ascii="Arial" w:eastAsia="Times New Roman" w:hAnsi="Arial" w:cs="Arial"/>
          <w:b/>
          <w:bCs/>
          <w:kern w:val="0"/>
          <w:lang w:eastAsia="en-GB"/>
        </w:rPr>
        <w:t>shows</w:t>
      </w:r>
      <w:r w:rsidRPr="00BF1FBE">
        <w:rPr>
          <w:rFonts w:ascii="Arial" w:eastAsia="Times New Roman" w:hAnsi="Arial" w:cs="Arial"/>
          <w:b/>
          <w:bCs/>
          <w:kern w:val="0"/>
          <w:lang w:eastAsia="en-GB"/>
        </w:rPr>
        <w:t xml:space="preserve"> this commitment by: </w:t>
      </w:r>
      <w:r w:rsidRPr="00BF1FBE">
        <w:rPr>
          <w:rFonts w:ascii="Arial" w:eastAsia="Times New Roman" w:hAnsi="Arial" w:cs="Arial"/>
          <w:b/>
          <w:bCs/>
          <w:kern w:val="0"/>
          <w:lang w:eastAsia="en-GB"/>
        </w:rPr>
        <w:br/>
      </w:r>
    </w:p>
    <w:p w14:paraId="08152C62"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Making sure our approach is child-centred,</w:t>
      </w:r>
    </w:p>
    <w:p w14:paraId="08152C63"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Ensuring a child, young person, carer, parent, or staff member feels safe to express concerns without fear,</w:t>
      </w:r>
    </w:p>
    <w:p w14:paraId="08152C64"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Having a zero-tolerance approach to sexual violence and sexual harassment</w:t>
      </w:r>
      <w:r w:rsidRPr="00BF1FBE">
        <w:rPr>
          <w:rFonts w:ascii="Arial" w:eastAsia="Times New Roman" w:hAnsi="Arial" w:cs="Arial"/>
          <w:b/>
          <w:bCs/>
          <w:kern w:val="0"/>
          <w:lang w:eastAsia="en-GB"/>
        </w:rPr>
        <w:t>,</w:t>
      </w:r>
    </w:p>
    <w:p w14:paraId="08152C65" w14:textId="4B4E5C95"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 xml:space="preserve">Responding quickly and effectively if concerns are raised or identified within or outside </w:t>
      </w:r>
      <w:r w:rsidR="00EB665A">
        <w:rPr>
          <w:rFonts w:ascii="Arial" w:eastAsia="Times New Roman" w:hAnsi="Arial" w:cs="Arial"/>
          <w:kern w:val="0"/>
          <w:lang w:eastAsia="en-GB"/>
        </w:rPr>
        <w:t>an</w:t>
      </w:r>
      <w:r w:rsidRPr="00BF1FBE">
        <w:rPr>
          <w:rFonts w:ascii="Arial" w:eastAsia="Times New Roman" w:hAnsi="Arial" w:cs="Arial"/>
          <w:kern w:val="0"/>
          <w:lang w:eastAsia="en-GB"/>
        </w:rPr>
        <w:t xml:space="preserve"> HF Mencap setting,</w:t>
      </w:r>
    </w:p>
    <w:p w14:paraId="08152C66" w14:textId="536CEA46"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 xml:space="preserve">Reporting any concerns to statutory agencies as soon as possible – </w:t>
      </w:r>
      <w:r w:rsidRPr="00BF1FBE">
        <w:rPr>
          <w:rFonts w:ascii="Arial" w:eastAsia="Times New Roman" w:hAnsi="Arial" w:cs="Arial"/>
          <w:i/>
          <w:iCs/>
          <w:kern w:val="0"/>
          <w:lang w:eastAsia="en-GB"/>
        </w:rPr>
        <w:t>Note</w:t>
      </w:r>
      <w:r w:rsidR="00EB665A">
        <w:rPr>
          <w:rFonts w:ascii="Arial" w:eastAsia="Times New Roman" w:hAnsi="Arial" w:cs="Arial"/>
          <w:i/>
          <w:iCs/>
          <w:kern w:val="0"/>
          <w:lang w:eastAsia="en-GB"/>
        </w:rPr>
        <w:t>:</w:t>
      </w:r>
      <w:r w:rsidRPr="00BF1FBE">
        <w:rPr>
          <w:rFonts w:ascii="Arial" w:eastAsia="Times New Roman" w:hAnsi="Arial" w:cs="Arial"/>
          <w:i/>
          <w:iCs/>
          <w:kern w:val="0"/>
          <w:lang w:eastAsia="en-GB"/>
        </w:rPr>
        <w:t xml:space="preserve"> Data Protection Act 2018 and GDPR </w:t>
      </w:r>
      <w:r w:rsidR="004E7FC7">
        <w:rPr>
          <w:rFonts w:ascii="Arial" w:eastAsia="Times New Roman" w:hAnsi="Arial" w:cs="Arial"/>
          <w:i/>
          <w:iCs/>
          <w:kern w:val="0"/>
          <w:lang w:eastAsia="en-GB"/>
        </w:rPr>
        <w:t>do</w:t>
      </w:r>
      <w:r w:rsidRPr="00BF1FBE">
        <w:rPr>
          <w:rFonts w:ascii="Arial" w:eastAsia="Times New Roman" w:hAnsi="Arial" w:cs="Arial"/>
          <w:i/>
          <w:iCs/>
          <w:kern w:val="0"/>
          <w:lang w:eastAsia="en-GB"/>
        </w:rPr>
        <w:t xml:space="preserve"> not prevent us from sharing information </w:t>
      </w:r>
      <w:r w:rsidR="003B156E">
        <w:rPr>
          <w:rFonts w:ascii="Arial" w:eastAsia="Times New Roman" w:hAnsi="Arial" w:cs="Arial"/>
          <w:i/>
          <w:iCs/>
          <w:kern w:val="0"/>
          <w:lang w:eastAsia="en-GB"/>
        </w:rPr>
        <w:t>to keep</w:t>
      </w:r>
      <w:r w:rsidRPr="00BF1FBE">
        <w:rPr>
          <w:rFonts w:ascii="Arial" w:eastAsia="Times New Roman" w:hAnsi="Arial" w:cs="Arial"/>
          <w:i/>
          <w:iCs/>
          <w:kern w:val="0"/>
          <w:lang w:eastAsia="en-GB"/>
        </w:rPr>
        <w:t xml:space="preserve"> vulnerable individuals safe,</w:t>
      </w:r>
      <w:r w:rsidRPr="00BF1FBE">
        <w:rPr>
          <w:rFonts w:ascii="Arial" w:eastAsia="Times New Roman" w:hAnsi="Arial" w:cs="Arial"/>
          <w:b/>
          <w:bCs/>
          <w:i/>
          <w:iCs/>
          <w:kern w:val="0"/>
          <w:lang w:eastAsia="en-GB"/>
        </w:rPr>
        <w:t> </w:t>
      </w:r>
    </w:p>
    <w:p w14:paraId="08152C67" w14:textId="7B422B4B"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 xml:space="preserve">Making sure staff and trustees have appropriate training and recruitment checks for their </w:t>
      </w:r>
      <w:r w:rsidR="003B156E">
        <w:rPr>
          <w:rFonts w:ascii="Arial" w:eastAsia="Times New Roman" w:hAnsi="Arial" w:cs="Arial"/>
          <w:kern w:val="0"/>
          <w:lang w:eastAsia="en-GB"/>
        </w:rPr>
        <w:t>roles</w:t>
      </w:r>
      <w:r w:rsidRPr="00BF1FBE">
        <w:rPr>
          <w:rFonts w:ascii="Arial" w:eastAsia="Times New Roman" w:hAnsi="Arial" w:cs="Arial"/>
          <w:kern w:val="0"/>
          <w:lang w:eastAsia="en-GB"/>
        </w:rPr>
        <w:t>,</w:t>
      </w:r>
    </w:p>
    <w:p w14:paraId="08152C68"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Providing staff with training, regular supervision, team meetings, having easy access to policy and procedures,</w:t>
      </w:r>
    </w:p>
    <w:p w14:paraId="08152C69"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hAnsi="Arial" w:cs="Arial"/>
        </w:rPr>
        <w:t>Training our volunteers on HF Mencap’s safeguarding policy and procedures,</w:t>
      </w:r>
    </w:p>
    <w:p w14:paraId="08152C6A" w14:textId="50D5C629" w:rsidR="00551CA2" w:rsidRPr="00BF1FBE" w:rsidRDefault="00C55342" w:rsidP="00BF1FBE">
      <w:pPr>
        <w:pStyle w:val="ListParagraph"/>
        <w:numPr>
          <w:ilvl w:val="0"/>
          <w:numId w:val="3"/>
        </w:numPr>
        <w:spacing w:after="0" w:line="276" w:lineRule="auto"/>
        <w:textAlignment w:val="baseline"/>
        <w:rPr>
          <w:rFonts w:ascii="Arial" w:eastAsia="Times New Roman" w:hAnsi="Arial" w:cs="Arial"/>
          <w:kern w:val="0"/>
          <w:lang w:eastAsia="en-GB"/>
        </w:rPr>
      </w:pPr>
      <w:r w:rsidRPr="00BF1FBE">
        <w:rPr>
          <w:rFonts w:ascii="Arial" w:eastAsia="Times New Roman" w:hAnsi="Arial" w:cs="Arial"/>
          <w:kern w:val="0"/>
          <w:lang w:eastAsia="en-GB"/>
        </w:rPr>
        <w:t>Ensuring individuals know and understand how to whistle</w:t>
      </w:r>
      <w:r w:rsidR="00E13F13">
        <w:rPr>
          <w:rFonts w:ascii="Arial" w:eastAsia="Times New Roman" w:hAnsi="Arial" w:cs="Arial"/>
          <w:kern w:val="0"/>
          <w:lang w:eastAsia="en-GB"/>
        </w:rPr>
        <w:t xml:space="preserve"> </w:t>
      </w:r>
      <w:r w:rsidRPr="00BF1FBE">
        <w:rPr>
          <w:rFonts w:ascii="Arial" w:eastAsia="Times New Roman" w:hAnsi="Arial" w:cs="Arial"/>
          <w:kern w:val="0"/>
          <w:lang w:eastAsia="en-GB"/>
        </w:rPr>
        <w:t>blow,</w:t>
      </w:r>
    </w:p>
    <w:p w14:paraId="08152C6B" w14:textId="77777777" w:rsidR="00551CA2" w:rsidRPr="00BF1FBE" w:rsidRDefault="00C55342" w:rsidP="00BF1FBE">
      <w:pPr>
        <w:pStyle w:val="ListParagraph"/>
        <w:numPr>
          <w:ilvl w:val="0"/>
          <w:numId w:val="3"/>
        </w:numPr>
        <w:spacing w:after="0" w:line="276" w:lineRule="auto"/>
        <w:textAlignment w:val="baseline"/>
        <w:rPr>
          <w:rFonts w:ascii="Arial" w:hAnsi="Arial" w:cs="Arial"/>
        </w:rPr>
      </w:pPr>
      <w:r w:rsidRPr="00BF1FBE">
        <w:rPr>
          <w:rFonts w:ascii="Arial" w:eastAsia="Times New Roman" w:hAnsi="Arial" w:cs="Arial"/>
          <w:kern w:val="0"/>
          <w:lang w:eastAsia="en-GB"/>
        </w:rPr>
        <w:t>Having a complaints procedure in place that is available to everyone,</w:t>
      </w:r>
    </w:p>
    <w:p w14:paraId="08152C6C" w14:textId="38C824CC" w:rsidR="00551CA2" w:rsidRPr="00F71620" w:rsidRDefault="00C55342" w:rsidP="00BF1FBE">
      <w:pPr>
        <w:pStyle w:val="ListParagraph"/>
        <w:numPr>
          <w:ilvl w:val="0"/>
          <w:numId w:val="3"/>
        </w:numPr>
        <w:spacing w:after="0" w:line="276" w:lineRule="auto"/>
        <w:textAlignment w:val="baseline"/>
        <w:rPr>
          <w:rFonts w:ascii="Arial" w:eastAsia="Times New Roman" w:hAnsi="Arial" w:cs="Arial"/>
          <w:kern w:val="0"/>
          <w:lang w:eastAsia="en-GB"/>
        </w:rPr>
      </w:pPr>
      <w:r w:rsidRPr="00BF1FBE">
        <w:rPr>
          <w:rFonts w:ascii="Arial" w:eastAsia="Times New Roman" w:hAnsi="Arial" w:cs="Arial"/>
          <w:kern w:val="0"/>
          <w:lang w:eastAsia="en-GB"/>
        </w:rPr>
        <w:t>Encouraging colleagues to feel confident to self-refer, where</w:t>
      </w:r>
      <w:r w:rsidR="003B156E">
        <w:rPr>
          <w:rFonts w:ascii="Arial" w:eastAsia="Times New Roman" w:hAnsi="Arial" w:cs="Arial"/>
          <w:kern w:val="0"/>
          <w:lang w:eastAsia="en-GB"/>
        </w:rPr>
        <w:t xml:space="preserve">, for example, they have found themselves in a situation </w:t>
      </w:r>
      <w:r w:rsidR="004E7FC7">
        <w:rPr>
          <w:rFonts w:ascii="Arial" w:eastAsia="Times New Roman" w:hAnsi="Arial" w:cs="Arial"/>
          <w:kern w:val="0"/>
          <w:lang w:eastAsia="en-GB"/>
        </w:rPr>
        <w:t xml:space="preserve">that could be misinterpreted, might appear compromising to others, or, on reflection, believe they have behaved in </w:t>
      </w:r>
      <w:r w:rsidRPr="00BF1FBE">
        <w:rPr>
          <w:rFonts w:ascii="Arial" w:eastAsia="Times New Roman" w:hAnsi="Arial" w:cs="Arial"/>
          <w:kern w:val="0"/>
          <w:lang w:eastAsia="en-GB"/>
        </w:rPr>
        <w:t>a way that falls below our expected behaviour.</w:t>
      </w:r>
      <w:r w:rsidRPr="00BF1FBE">
        <w:rPr>
          <w:rFonts w:ascii="Arial" w:eastAsia="Times New Roman" w:hAnsi="Arial" w:cs="Arial"/>
          <w:kern w:val="0"/>
          <w:lang w:eastAsia="en-GB"/>
        </w:rPr>
        <w:br/>
      </w:r>
      <w:r w:rsidRPr="00F71620">
        <w:rPr>
          <w:rFonts w:ascii="Arial" w:eastAsia="Times New Roman" w:hAnsi="Arial" w:cs="Arial"/>
          <w:kern w:val="0"/>
          <w:lang w:eastAsia="en-GB"/>
        </w:rPr>
        <w:t> </w:t>
      </w:r>
    </w:p>
    <w:p w14:paraId="19863126" w14:textId="440702C9" w:rsidR="00F71620" w:rsidRDefault="00C55342" w:rsidP="00BF1FBE">
      <w:pPr>
        <w:spacing w:after="0" w:line="276" w:lineRule="auto"/>
        <w:textAlignment w:val="baseline"/>
        <w:rPr>
          <w:rFonts w:ascii="Arial" w:eastAsia="Times New Roman" w:hAnsi="Arial" w:cs="Arial"/>
          <w:i/>
          <w:iCs/>
          <w:kern w:val="0"/>
          <w:lang w:eastAsia="en-GB"/>
        </w:rPr>
      </w:pPr>
      <w:r w:rsidRPr="00F71620">
        <w:rPr>
          <w:rFonts w:ascii="Arial" w:eastAsia="Times New Roman" w:hAnsi="Arial" w:cs="Arial"/>
          <w:kern w:val="0"/>
          <w:lang w:eastAsia="en-GB"/>
        </w:rPr>
        <w:t>At HF Mencap, the named individuals with designated responsibility for safeguarding children and young people can be found on the HF Mencap Safeguarding Poster</w:t>
      </w:r>
      <w:r w:rsidR="007A0ECD">
        <w:rPr>
          <w:rFonts w:ascii="Arial" w:eastAsia="Times New Roman" w:hAnsi="Arial" w:cs="Arial"/>
          <w:kern w:val="0"/>
          <w:lang w:eastAsia="en-GB"/>
        </w:rPr>
        <w:t>,</w:t>
      </w:r>
      <w:r w:rsidR="00F71620" w:rsidRPr="00F71620">
        <w:rPr>
          <w:rFonts w:ascii="Arial" w:eastAsia="Times New Roman" w:hAnsi="Arial" w:cs="Arial"/>
          <w:kern w:val="0"/>
          <w:lang w:eastAsia="en-GB"/>
        </w:rPr>
        <w:t xml:space="preserve"> </w:t>
      </w:r>
      <w:r w:rsidR="00F71620">
        <w:rPr>
          <w:rFonts w:ascii="Arial" w:eastAsia="Times New Roman" w:hAnsi="Arial" w:cs="Arial"/>
          <w:kern w:val="0"/>
          <w:lang w:eastAsia="en-GB"/>
        </w:rPr>
        <w:t xml:space="preserve">along </w:t>
      </w:r>
      <w:r w:rsidR="00F71620" w:rsidRPr="00F71620">
        <w:rPr>
          <w:rFonts w:ascii="Arial" w:eastAsia="Times New Roman" w:hAnsi="Arial" w:cs="Arial"/>
          <w:kern w:val="0"/>
          <w:lang w:eastAsia="en-GB"/>
        </w:rPr>
        <w:t>with t</w:t>
      </w:r>
      <w:r w:rsidRPr="00F71620">
        <w:rPr>
          <w:rFonts w:ascii="Arial" w:eastAsia="Times New Roman" w:hAnsi="Arial" w:cs="Arial"/>
          <w:kern w:val="0"/>
          <w:lang w:eastAsia="en-GB"/>
        </w:rPr>
        <w:t>heir contact details</w:t>
      </w:r>
      <w:r w:rsidR="00F71620" w:rsidRPr="00F71620">
        <w:rPr>
          <w:rFonts w:ascii="Arial" w:eastAsia="Times New Roman" w:hAnsi="Arial" w:cs="Arial"/>
          <w:kern w:val="0"/>
          <w:lang w:eastAsia="en-GB"/>
        </w:rPr>
        <w:t>.</w:t>
      </w:r>
      <w:r w:rsidR="00F71620" w:rsidRPr="00F71620">
        <w:rPr>
          <w:rFonts w:ascii="Arial" w:eastAsia="Times New Roman" w:hAnsi="Arial" w:cs="Arial"/>
          <w:i/>
          <w:iCs/>
          <w:kern w:val="0"/>
          <w:lang w:eastAsia="en-GB"/>
        </w:rPr>
        <w:t xml:space="preserve"> </w:t>
      </w:r>
    </w:p>
    <w:p w14:paraId="5AEE3C0E" w14:textId="77777777" w:rsidR="00F71620" w:rsidRDefault="00F71620" w:rsidP="00BF1FBE">
      <w:pPr>
        <w:spacing w:after="0" w:line="276" w:lineRule="auto"/>
        <w:textAlignment w:val="baseline"/>
        <w:rPr>
          <w:rFonts w:ascii="Arial" w:eastAsia="Times New Roman" w:hAnsi="Arial" w:cs="Arial"/>
          <w:i/>
          <w:iCs/>
          <w:kern w:val="0"/>
          <w:lang w:eastAsia="en-GB"/>
        </w:rPr>
      </w:pPr>
    </w:p>
    <w:p w14:paraId="08152C6E" w14:textId="30FC74CA" w:rsidR="00551CA2" w:rsidRPr="00F71620" w:rsidRDefault="00F71620" w:rsidP="00BF1FBE">
      <w:pPr>
        <w:spacing w:after="0" w:line="276" w:lineRule="auto"/>
        <w:textAlignment w:val="baseline"/>
        <w:rPr>
          <w:rFonts w:ascii="Arial" w:eastAsia="Times New Roman" w:hAnsi="Arial" w:cs="Arial"/>
          <w:kern w:val="0"/>
          <w:lang w:eastAsia="en-GB"/>
        </w:rPr>
      </w:pPr>
      <w:r>
        <w:rPr>
          <w:rFonts w:ascii="Arial" w:eastAsia="Times New Roman" w:hAnsi="Arial" w:cs="Arial"/>
          <w:i/>
          <w:iCs/>
          <w:kern w:val="0"/>
          <w:lang w:eastAsia="en-GB"/>
        </w:rPr>
        <w:t xml:space="preserve">The Safeguarding Poster </w:t>
      </w:r>
      <w:r w:rsidR="003B156E">
        <w:rPr>
          <w:rFonts w:ascii="Arial" w:eastAsia="Times New Roman" w:hAnsi="Arial" w:cs="Arial"/>
          <w:i/>
          <w:iCs/>
          <w:kern w:val="0"/>
          <w:lang w:eastAsia="en-GB"/>
        </w:rPr>
        <w:t>is displayed in the HF Mencap activity centre/office, BrightHR,</w:t>
      </w:r>
      <w:r>
        <w:rPr>
          <w:rFonts w:ascii="Arial" w:eastAsia="Times New Roman" w:hAnsi="Arial" w:cs="Arial"/>
          <w:i/>
          <w:iCs/>
          <w:kern w:val="0"/>
          <w:lang w:eastAsia="en-GB"/>
        </w:rPr>
        <w:t xml:space="preserve"> and </w:t>
      </w:r>
      <w:r w:rsidR="00C55342" w:rsidRPr="00BF1FBE">
        <w:rPr>
          <w:rFonts w:ascii="Arial" w:eastAsia="Times New Roman" w:hAnsi="Arial" w:cs="Arial"/>
          <w:i/>
          <w:iCs/>
          <w:kern w:val="0"/>
          <w:lang w:eastAsia="en-GB"/>
        </w:rPr>
        <w:t>on the HF Mencap website.</w:t>
      </w:r>
    </w:p>
    <w:p w14:paraId="08152C6F"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0" w14:textId="77777777" w:rsidR="00551CA2" w:rsidRPr="00BF1FBE" w:rsidRDefault="00C55342" w:rsidP="00BF1FBE">
      <w:pPr>
        <w:spacing w:after="0" w:line="276" w:lineRule="auto"/>
        <w:textAlignment w:val="baseline"/>
        <w:rPr>
          <w:rFonts w:ascii="Arial" w:eastAsia="Times New Roman" w:hAnsi="Arial" w:cs="Arial"/>
          <w:kern w:val="0"/>
          <w:lang w:eastAsia="en-GB"/>
        </w:rPr>
      </w:pPr>
      <w:r w:rsidRPr="00BF1FBE">
        <w:rPr>
          <w:rFonts w:ascii="Arial" w:eastAsia="Times New Roman" w:hAnsi="Arial" w:cs="Arial"/>
          <w:kern w:val="0"/>
          <w:lang w:eastAsia="en-GB"/>
        </w:rPr>
        <w:t>Our designated children and young people safeguarding leads are available to support with any concerns and will liaise closely with other services, such as the children’s social care team.</w:t>
      </w:r>
    </w:p>
    <w:p w14:paraId="08152C71"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2" w14:textId="10856D8D" w:rsidR="00551CA2" w:rsidRPr="00BF1FBE" w:rsidRDefault="00C55342" w:rsidP="00BF1FBE">
      <w:pPr>
        <w:spacing w:after="0" w:line="276" w:lineRule="auto"/>
        <w:textAlignment w:val="baseline"/>
        <w:rPr>
          <w:rFonts w:ascii="Arial" w:eastAsia="Times New Roman" w:hAnsi="Arial" w:cs="Arial"/>
          <w:kern w:val="0"/>
          <w:lang w:eastAsia="en-GB"/>
        </w:rPr>
      </w:pPr>
      <w:commentRangeStart w:id="8"/>
      <w:r w:rsidRPr="00BF1FBE">
        <w:rPr>
          <w:rFonts w:ascii="Arial" w:eastAsia="Times New Roman" w:hAnsi="Arial" w:cs="Arial"/>
          <w:kern w:val="0"/>
          <w:lang w:eastAsia="en-GB"/>
        </w:rPr>
        <w:t>The</w:t>
      </w:r>
      <w:commentRangeEnd w:id="8"/>
      <w:r w:rsidR="00B3280D">
        <w:rPr>
          <w:rStyle w:val="CommentReference"/>
        </w:rPr>
        <w:commentReference w:id="8"/>
      </w:r>
      <w:r w:rsidRPr="00BF1FBE">
        <w:rPr>
          <w:rFonts w:ascii="Arial" w:eastAsia="Times New Roman" w:hAnsi="Arial" w:cs="Arial"/>
          <w:kern w:val="0"/>
          <w:lang w:eastAsia="en-GB"/>
        </w:rPr>
        <w:t xml:space="preserve"> designated safeguarding leads </w:t>
      </w:r>
      <w:r w:rsidR="003B156E">
        <w:rPr>
          <w:rFonts w:ascii="Arial" w:eastAsia="Times New Roman" w:hAnsi="Arial" w:cs="Arial"/>
          <w:kern w:val="0"/>
          <w:lang w:eastAsia="en-GB"/>
        </w:rPr>
        <w:t>ensure the right processes to manage safeguarding activity by reviewing serious incidents, organisational performance, and effectiveness. We will learn from safeguarding incidents</w:t>
      </w:r>
      <w:r w:rsidRPr="00BF1FBE">
        <w:rPr>
          <w:rFonts w:ascii="Arial" w:eastAsia="Times New Roman" w:hAnsi="Arial" w:cs="Arial"/>
          <w:kern w:val="0"/>
          <w:lang w:eastAsia="en-GB"/>
        </w:rPr>
        <w:t xml:space="preserve"> and produc</w:t>
      </w:r>
      <w:r w:rsidR="003B156E">
        <w:rPr>
          <w:rFonts w:ascii="Arial" w:eastAsia="Times New Roman" w:hAnsi="Arial" w:cs="Arial"/>
          <w:kern w:val="0"/>
          <w:lang w:eastAsia="en-GB"/>
        </w:rPr>
        <w:t>e</w:t>
      </w:r>
      <w:r w:rsidRPr="00BF1FBE">
        <w:rPr>
          <w:rFonts w:ascii="Arial" w:eastAsia="Times New Roman" w:hAnsi="Arial" w:cs="Arial"/>
          <w:kern w:val="0"/>
          <w:lang w:eastAsia="en-GB"/>
        </w:rPr>
        <w:t xml:space="preserve"> relevant reports to ensure we </w:t>
      </w:r>
      <w:r w:rsidR="003B156E">
        <w:rPr>
          <w:rFonts w:ascii="Arial" w:eastAsia="Times New Roman" w:hAnsi="Arial" w:cs="Arial"/>
          <w:kern w:val="0"/>
          <w:lang w:eastAsia="en-GB"/>
        </w:rPr>
        <w:t>meet our duty of care for</w:t>
      </w:r>
      <w:r w:rsidRPr="00BF1FBE">
        <w:rPr>
          <w:rFonts w:ascii="Arial" w:eastAsia="Times New Roman" w:hAnsi="Arial" w:cs="Arial"/>
          <w:kern w:val="0"/>
          <w:lang w:eastAsia="en-GB"/>
        </w:rPr>
        <w:t xml:space="preserve"> children and young people. </w:t>
      </w:r>
    </w:p>
    <w:p w14:paraId="08152C73"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4"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5" w14:textId="44DD1EE5" w:rsidR="00551CA2" w:rsidRPr="00BF1FBE" w:rsidRDefault="00F67158" w:rsidP="00F67158">
      <w:pPr>
        <w:pStyle w:val="Heading1"/>
        <w:rPr>
          <w:lang w:eastAsia="en-GB"/>
        </w:rPr>
      </w:pPr>
      <w:bookmarkStart w:id="9" w:name="_Toc175821356"/>
      <w:r>
        <w:rPr>
          <w:lang w:eastAsia="en-GB"/>
        </w:rPr>
        <w:t xml:space="preserve">4. </w:t>
      </w:r>
      <w:r w:rsidR="00C55342" w:rsidRPr="00BF1FBE">
        <w:rPr>
          <w:lang w:eastAsia="en-GB"/>
        </w:rPr>
        <w:t>Definitions</w:t>
      </w:r>
      <w:bookmarkEnd w:id="9"/>
    </w:p>
    <w:p w14:paraId="08152C76" w14:textId="1ED3977B"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br/>
        <w:t>Abuse:</w:t>
      </w:r>
      <w:r w:rsidRPr="00BF1FBE">
        <w:rPr>
          <w:rFonts w:ascii="Arial" w:eastAsia="Times New Roman" w:hAnsi="Arial" w:cs="Arial"/>
          <w:kern w:val="0"/>
          <w:lang w:eastAsia="en-GB"/>
        </w:rPr>
        <w:t xml:space="preserve"> Anything which individuals, institutions</w:t>
      </w:r>
      <w:r w:rsidR="005F6D93">
        <w:rPr>
          <w:rFonts w:ascii="Arial" w:eastAsia="Times New Roman" w:hAnsi="Arial" w:cs="Arial"/>
          <w:kern w:val="0"/>
          <w:lang w:eastAsia="en-GB"/>
        </w:rPr>
        <w:t>,</w:t>
      </w:r>
      <w:r w:rsidRPr="00BF1FBE">
        <w:rPr>
          <w:rFonts w:ascii="Arial" w:eastAsia="Times New Roman" w:hAnsi="Arial" w:cs="Arial"/>
          <w:kern w:val="0"/>
          <w:lang w:eastAsia="en-GB"/>
        </w:rPr>
        <w:t xml:space="preserve"> or processes do or fail to do which directly or indirectly harms children and young people or damages their prospect of safe and healthy development into adulthood. Children and young people may be abused in a family, in an institutional or community setting by those known or</w:t>
      </w:r>
      <w:r w:rsidR="005F6D93">
        <w:rPr>
          <w:rFonts w:ascii="Arial" w:eastAsia="Times New Roman" w:hAnsi="Arial" w:cs="Arial"/>
          <w:kern w:val="0"/>
          <w:lang w:eastAsia="en-GB"/>
        </w:rPr>
        <w:t>, more rarely,</w:t>
      </w:r>
      <w:r w:rsidRPr="00BF1FBE">
        <w:rPr>
          <w:rFonts w:ascii="Arial" w:eastAsia="Times New Roman" w:hAnsi="Arial" w:cs="Arial"/>
          <w:kern w:val="0"/>
          <w:lang w:eastAsia="en-GB"/>
        </w:rPr>
        <w:t xml:space="preserve"> by others unknown. They may be abused by an adult, adults or by another child or children. </w:t>
      </w:r>
    </w:p>
    <w:p w14:paraId="08152C77"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8" w14:textId="42D264B8"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 xml:space="preserve">Child protection: </w:t>
      </w:r>
      <w:r w:rsidRPr="00BF1FBE">
        <w:rPr>
          <w:rFonts w:ascii="Arial" w:eastAsia="Times New Roman" w:hAnsi="Arial" w:cs="Arial"/>
          <w:kern w:val="0"/>
          <w:lang w:eastAsia="en-GB"/>
        </w:rPr>
        <w:t>the procedures and activities that are undertaken to prevent or in response to suspected child abuse and neglect.</w:t>
      </w:r>
    </w:p>
    <w:p w14:paraId="08152C79"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A" w14:textId="1A927756"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 xml:space="preserve">Parental responsibility </w:t>
      </w:r>
      <w:r w:rsidRPr="00BF1FBE">
        <w:rPr>
          <w:rFonts w:ascii="Arial" w:eastAsia="Times New Roman" w:hAnsi="Arial" w:cs="Arial"/>
          <w:kern w:val="0"/>
          <w:lang w:eastAsia="en-GB"/>
        </w:rPr>
        <w:t xml:space="preserve">refers to the rights of the parents </w:t>
      </w:r>
      <w:r w:rsidR="004E7FC7">
        <w:rPr>
          <w:rFonts w:ascii="Arial" w:eastAsia="Times New Roman" w:hAnsi="Arial" w:cs="Arial"/>
          <w:kern w:val="0"/>
          <w:lang w:eastAsia="en-GB"/>
        </w:rPr>
        <w:t>concerning</w:t>
      </w:r>
      <w:r w:rsidRPr="00BF1FBE">
        <w:rPr>
          <w:rFonts w:ascii="Arial" w:eastAsia="Times New Roman" w:hAnsi="Arial" w:cs="Arial"/>
          <w:kern w:val="0"/>
          <w:lang w:eastAsia="en-GB"/>
        </w:rPr>
        <w:t xml:space="preserve"> their child. </w:t>
      </w:r>
      <w:r w:rsidR="005F744C">
        <w:rPr>
          <w:rFonts w:ascii="Arial" w:eastAsia="Times New Roman" w:hAnsi="Arial" w:cs="Arial"/>
          <w:kern w:val="0"/>
          <w:lang w:eastAsia="en-GB"/>
        </w:rPr>
        <w:t>Significant adults may</w:t>
      </w:r>
      <w:r w:rsidRPr="00BF1FBE">
        <w:rPr>
          <w:rFonts w:ascii="Arial" w:eastAsia="Times New Roman" w:hAnsi="Arial" w:cs="Arial"/>
          <w:kern w:val="0"/>
          <w:lang w:eastAsia="en-GB"/>
        </w:rPr>
        <w:t xml:space="preserve"> share this responsibility with one or both parents. Parents retain parental responsibility even if </w:t>
      </w:r>
      <w:r w:rsidR="004E7FC7">
        <w:rPr>
          <w:rFonts w:ascii="Arial" w:eastAsia="Times New Roman" w:hAnsi="Arial" w:cs="Arial"/>
          <w:kern w:val="0"/>
          <w:lang w:eastAsia="en-GB"/>
        </w:rPr>
        <w:t>Social Services are looking after their child</w:t>
      </w:r>
      <w:r w:rsidRPr="00BF1FBE">
        <w:rPr>
          <w:rFonts w:ascii="Arial" w:eastAsia="Times New Roman" w:hAnsi="Arial" w:cs="Arial"/>
          <w:kern w:val="0"/>
          <w:lang w:eastAsia="en-GB"/>
        </w:rPr>
        <w:t xml:space="preserve">. We </w:t>
      </w:r>
      <w:r w:rsidR="004E7FC7">
        <w:rPr>
          <w:rFonts w:ascii="Arial" w:eastAsia="Times New Roman" w:hAnsi="Arial" w:cs="Arial"/>
          <w:kern w:val="0"/>
          <w:lang w:eastAsia="en-GB"/>
        </w:rPr>
        <w:t>are obligated to share information about</w:t>
      </w:r>
      <w:r w:rsidRPr="00BF1FBE">
        <w:rPr>
          <w:rFonts w:ascii="Arial" w:eastAsia="Times New Roman" w:hAnsi="Arial" w:cs="Arial"/>
          <w:kern w:val="0"/>
          <w:lang w:eastAsia="en-GB"/>
        </w:rPr>
        <w:t xml:space="preserve"> the child with all parents/carers who hold parental responsibility. Parental responsibility can only be determined by the court.</w:t>
      </w:r>
    </w:p>
    <w:p w14:paraId="08152C7B"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C" w14:textId="77777777"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Consent:</w:t>
      </w:r>
      <w:r w:rsidRPr="00BF1FBE">
        <w:rPr>
          <w:rFonts w:ascii="Arial" w:eastAsia="Times New Roman" w:hAnsi="Arial" w:cs="Arial"/>
          <w:kern w:val="0"/>
          <w:lang w:eastAsia="en-GB"/>
        </w:rPr>
        <w:t xml:space="preserve"> having the freedom and capacity to choose.</w:t>
      </w:r>
    </w:p>
    <w:p w14:paraId="08152C7D"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7E" w14:textId="77777777" w:rsidR="00551CA2" w:rsidRPr="00BF1FBE" w:rsidRDefault="00C55342" w:rsidP="00BF1FBE">
      <w:pPr>
        <w:spacing w:after="0" w:line="276" w:lineRule="auto"/>
        <w:textAlignment w:val="baseline"/>
        <w:rPr>
          <w:rFonts w:ascii="Arial" w:eastAsia="Times New Roman" w:hAnsi="Arial" w:cs="Arial"/>
          <w:kern w:val="0"/>
          <w:lang w:eastAsia="en-GB"/>
        </w:rPr>
      </w:pPr>
      <w:r w:rsidRPr="00BF1FBE">
        <w:rPr>
          <w:rFonts w:ascii="Arial" w:eastAsia="Times New Roman" w:hAnsi="Arial" w:cs="Arial"/>
          <w:kern w:val="0"/>
          <w:lang w:eastAsia="en-GB"/>
        </w:rPr>
        <w:t xml:space="preserve">Consent to sexual activity may be given to one sort of sexual activity but not another. It can be withdrawn at any time during sexual activity and each time the activity occurs. A child under the age of 13 can never consent to any sexual activity. </w:t>
      </w:r>
    </w:p>
    <w:p w14:paraId="08152C7F"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80" w14:textId="431A0197"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Sexual harassment:</w:t>
      </w:r>
      <w:r w:rsidRPr="00BF1FBE">
        <w:rPr>
          <w:rFonts w:ascii="Arial" w:eastAsia="Times New Roman" w:hAnsi="Arial" w:cs="Arial"/>
          <w:kern w:val="0"/>
          <w:lang w:eastAsia="en-GB"/>
        </w:rPr>
        <w:t xml:space="preserve"> the unwanted conduct of a sexual nature that can occur online and offline. This can include sexual comments</w:t>
      </w:r>
      <w:r w:rsidR="004E7FC7">
        <w:rPr>
          <w:rFonts w:ascii="Arial" w:eastAsia="Times New Roman" w:hAnsi="Arial" w:cs="Arial"/>
          <w:kern w:val="0"/>
          <w:lang w:eastAsia="en-GB"/>
        </w:rPr>
        <w:t xml:space="preserve"> and </w:t>
      </w:r>
      <w:r w:rsidRPr="00BF1FBE">
        <w:rPr>
          <w:rFonts w:ascii="Arial" w:eastAsia="Times New Roman" w:hAnsi="Arial" w:cs="Arial"/>
          <w:kern w:val="0"/>
          <w:lang w:eastAsia="en-GB"/>
        </w:rPr>
        <w:t>physical behaviour, such as deliberately brushing against someone and displaying pictures of a sexual nature. We should maintain an attitude of “it could happen here”.</w:t>
      </w:r>
    </w:p>
    <w:p w14:paraId="08152C81"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82" w14:textId="20D608D7" w:rsidR="00551CA2" w:rsidRPr="00BF1FBE" w:rsidRDefault="00C55342" w:rsidP="00BF1FBE">
      <w:pPr>
        <w:spacing w:after="0" w:line="276" w:lineRule="auto"/>
        <w:textAlignment w:val="baseline"/>
        <w:rPr>
          <w:rFonts w:ascii="Arial" w:hAnsi="Arial" w:cs="Arial"/>
        </w:rPr>
      </w:pPr>
      <w:r w:rsidRPr="00BF1FBE">
        <w:rPr>
          <w:rFonts w:ascii="Arial" w:eastAsia="Times New Roman" w:hAnsi="Arial" w:cs="Arial"/>
          <w:b/>
          <w:bCs/>
          <w:kern w:val="0"/>
          <w:lang w:eastAsia="en-GB"/>
        </w:rPr>
        <w:t>County lines:</w:t>
      </w:r>
      <w:r w:rsidRPr="00BF1FBE">
        <w:rPr>
          <w:rFonts w:ascii="Arial" w:eastAsia="Times New Roman" w:hAnsi="Arial" w:cs="Arial"/>
          <w:kern w:val="0"/>
          <w:lang w:eastAsia="en-GB"/>
        </w:rPr>
        <w:t xml:space="preserve"> a term used to describe gangs and organised criminal networks exporting illegal drugs into one or more importing areas within the UK. Children, young people and vulnerable adults can be exploited to move and store drugs and money. Offenders will often use coercion, intimidation, violence and weapons to ensure compliance of victims.</w:t>
      </w:r>
    </w:p>
    <w:p w14:paraId="08152C83"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84" w14:textId="10F5DE0D" w:rsidR="00551CA2" w:rsidRPr="00BF1FBE" w:rsidRDefault="00BF1FBE" w:rsidP="00F67158">
      <w:pPr>
        <w:pStyle w:val="Heading1"/>
        <w:rPr>
          <w:lang w:eastAsia="en-GB"/>
        </w:rPr>
      </w:pPr>
      <w:bookmarkStart w:id="10" w:name="_Toc175821357"/>
      <w:r>
        <w:rPr>
          <w:lang w:eastAsia="en-GB"/>
        </w:rPr>
        <w:t xml:space="preserve">5. </w:t>
      </w:r>
      <w:r w:rsidR="00C55342" w:rsidRPr="00BF1FBE">
        <w:rPr>
          <w:lang w:eastAsia="en-GB"/>
        </w:rPr>
        <w:t xml:space="preserve">Types of </w:t>
      </w:r>
      <w:r w:rsidR="00874B29">
        <w:rPr>
          <w:lang w:eastAsia="en-GB"/>
        </w:rPr>
        <w:t>C</w:t>
      </w:r>
      <w:r w:rsidR="00C55342" w:rsidRPr="00BF1FBE">
        <w:rPr>
          <w:lang w:eastAsia="en-GB"/>
        </w:rPr>
        <w:t xml:space="preserve">hild </w:t>
      </w:r>
      <w:r w:rsidR="00874B29">
        <w:rPr>
          <w:lang w:eastAsia="en-GB"/>
        </w:rPr>
        <w:t>A</w:t>
      </w:r>
      <w:r w:rsidR="00C55342" w:rsidRPr="00BF1FBE">
        <w:rPr>
          <w:lang w:eastAsia="en-GB"/>
        </w:rPr>
        <w:t>buse</w:t>
      </w:r>
      <w:bookmarkEnd w:id="10"/>
    </w:p>
    <w:p w14:paraId="08152C85" w14:textId="77777777" w:rsidR="00551CA2" w:rsidRPr="00BF1FBE" w:rsidRDefault="00551CA2" w:rsidP="00BF1FBE">
      <w:pPr>
        <w:spacing w:after="0" w:line="276" w:lineRule="auto"/>
        <w:textAlignment w:val="baseline"/>
        <w:rPr>
          <w:rFonts w:ascii="Arial" w:eastAsia="Times New Roman" w:hAnsi="Arial" w:cs="Arial"/>
          <w:kern w:val="0"/>
          <w:lang w:eastAsia="en-GB"/>
        </w:rPr>
      </w:pPr>
    </w:p>
    <w:p w14:paraId="08152C86" w14:textId="77777777" w:rsidR="00551CA2" w:rsidRPr="00BF1FBE" w:rsidRDefault="00C55342" w:rsidP="00BF1FBE">
      <w:pPr>
        <w:pStyle w:val="BodyText"/>
        <w:spacing w:before="105" w:line="276" w:lineRule="auto"/>
        <w:rPr>
          <w:sz w:val="22"/>
          <w:szCs w:val="22"/>
        </w:rPr>
      </w:pPr>
      <w:r w:rsidRPr="00BF1FBE">
        <w:rPr>
          <w:b/>
          <w:bCs/>
          <w:sz w:val="22"/>
          <w:szCs w:val="22"/>
        </w:rPr>
        <w:t xml:space="preserve">Neglect </w:t>
      </w:r>
      <w:r w:rsidRPr="00BF1FBE">
        <w:rPr>
          <w:sz w:val="22"/>
          <w:szCs w:val="22"/>
        </w:rPr>
        <w:t>– the persistent failure to meet a child or young person’s basic physical and psychological needs. The four main types of neglect are:</w:t>
      </w:r>
    </w:p>
    <w:p w14:paraId="08152C87" w14:textId="77777777" w:rsidR="00551CA2" w:rsidRPr="00BF1FBE" w:rsidRDefault="00C55342" w:rsidP="00BF1FBE">
      <w:pPr>
        <w:pStyle w:val="BodyText"/>
        <w:numPr>
          <w:ilvl w:val="0"/>
          <w:numId w:val="5"/>
        </w:numPr>
        <w:spacing w:before="105" w:line="276" w:lineRule="auto"/>
        <w:rPr>
          <w:sz w:val="22"/>
          <w:szCs w:val="22"/>
        </w:rPr>
      </w:pPr>
      <w:r w:rsidRPr="00BF1FBE">
        <w:rPr>
          <w:sz w:val="22"/>
          <w:szCs w:val="22"/>
        </w:rPr>
        <w:t>Physical neglect: not meeting a child or young person’s basic needs, such as food, clothing or shelter; not supervising a child or young person adequately or providing their safety.</w:t>
      </w:r>
    </w:p>
    <w:p w14:paraId="08152C88" w14:textId="7C3E98B2" w:rsidR="00551CA2" w:rsidRPr="00BF1FBE" w:rsidRDefault="00C55342" w:rsidP="00BF1FBE">
      <w:pPr>
        <w:pStyle w:val="BodyText"/>
        <w:numPr>
          <w:ilvl w:val="0"/>
          <w:numId w:val="5"/>
        </w:numPr>
        <w:spacing w:before="105" w:line="276" w:lineRule="auto"/>
        <w:rPr>
          <w:sz w:val="22"/>
          <w:szCs w:val="22"/>
        </w:rPr>
      </w:pPr>
      <w:r w:rsidRPr="00BF1FBE">
        <w:rPr>
          <w:sz w:val="22"/>
          <w:szCs w:val="22"/>
        </w:rPr>
        <w:t xml:space="preserve">Educational neglect: not </w:t>
      </w:r>
      <w:r w:rsidR="004E7FC7">
        <w:rPr>
          <w:sz w:val="22"/>
          <w:szCs w:val="22"/>
        </w:rPr>
        <w:t>ensuring</w:t>
      </w:r>
      <w:r w:rsidRPr="00BF1FBE">
        <w:rPr>
          <w:sz w:val="22"/>
          <w:szCs w:val="22"/>
        </w:rPr>
        <w:t xml:space="preserve"> a child or young person receives an education.</w:t>
      </w:r>
    </w:p>
    <w:p w14:paraId="08152C89" w14:textId="77777777" w:rsidR="00551CA2" w:rsidRPr="00BF1FBE" w:rsidRDefault="00C55342" w:rsidP="00BF1FBE">
      <w:pPr>
        <w:pStyle w:val="BodyText"/>
        <w:numPr>
          <w:ilvl w:val="0"/>
          <w:numId w:val="5"/>
        </w:numPr>
        <w:spacing w:before="105" w:line="276" w:lineRule="auto"/>
        <w:rPr>
          <w:sz w:val="22"/>
          <w:szCs w:val="22"/>
        </w:rPr>
      </w:pPr>
      <w:r w:rsidRPr="00BF1FBE">
        <w:rPr>
          <w:sz w:val="22"/>
          <w:szCs w:val="22"/>
        </w:rPr>
        <w:t>Emotional neglect: not meeting a child or young person’s needs for nurture and stimulation.</w:t>
      </w:r>
    </w:p>
    <w:p w14:paraId="08152C8A" w14:textId="77777777" w:rsidR="00551CA2" w:rsidRPr="00BF1FBE" w:rsidRDefault="00C55342" w:rsidP="00BF1FBE">
      <w:pPr>
        <w:pStyle w:val="BodyText"/>
        <w:numPr>
          <w:ilvl w:val="0"/>
          <w:numId w:val="5"/>
        </w:numPr>
        <w:spacing w:before="105" w:line="276" w:lineRule="auto"/>
        <w:rPr>
          <w:sz w:val="22"/>
          <w:szCs w:val="22"/>
        </w:rPr>
      </w:pPr>
      <w:r w:rsidRPr="00BF1FBE">
        <w:rPr>
          <w:sz w:val="22"/>
          <w:szCs w:val="22"/>
        </w:rPr>
        <w:t>Medical needs: not providing appropriate health care (including dental care), refusing care or ignoring medical recommendations.</w:t>
      </w:r>
    </w:p>
    <w:p w14:paraId="08152C8B" w14:textId="77777777" w:rsidR="00551CA2" w:rsidRPr="00BF1FBE" w:rsidRDefault="00551CA2" w:rsidP="00BF1FBE">
      <w:pPr>
        <w:pStyle w:val="BodyText"/>
        <w:spacing w:before="105" w:line="276" w:lineRule="auto"/>
        <w:rPr>
          <w:sz w:val="22"/>
          <w:szCs w:val="22"/>
        </w:rPr>
      </w:pPr>
    </w:p>
    <w:p w14:paraId="08152C8C" w14:textId="3C71704D" w:rsidR="00551CA2" w:rsidRPr="00BF1FBE" w:rsidRDefault="00C55342" w:rsidP="00BF1FBE">
      <w:pPr>
        <w:pStyle w:val="BodyText"/>
        <w:spacing w:before="105" w:line="276" w:lineRule="auto"/>
        <w:rPr>
          <w:sz w:val="22"/>
          <w:szCs w:val="22"/>
        </w:rPr>
      </w:pPr>
      <w:r w:rsidRPr="00BF1FBE">
        <w:rPr>
          <w:b/>
          <w:bCs/>
          <w:sz w:val="22"/>
          <w:szCs w:val="22"/>
        </w:rPr>
        <w:t>Physical abuse:</w:t>
      </w:r>
      <w:r w:rsidRPr="00BF1FBE">
        <w:rPr>
          <w:sz w:val="22"/>
          <w:szCs w:val="22"/>
        </w:rPr>
        <w:t xml:space="preserve"> deliberately hurting a child or young person and causing </w:t>
      </w:r>
      <w:r w:rsidR="004E7FC7">
        <w:rPr>
          <w:sz w:val="22"/>
          <w:szCs w:val="22"/>
        </w:rPr>
        <w:t>bodily</w:t>
      </w:r>
      <w:r w:rsidRPr="00BF1FBE">
        <w:rPr>
          <w:sz w:val="22"/>
          <w:szCs w:val="22"/>
        </w:rPr>
        <w:t xml:space="preserve"> harm. It includes injuries such as bruises, broken bones and cuts and can be done through hitting, shaking, throwing, burning or suffocating a child.</w:t>
      </w:r>
    </w:p>
    <w:p w14:paraId="08152C8D" w14:textId="77777777" w:rsidR="00551CA2" w:rsidRPr="00BF1FBE" w:rsidRDefault="00551CA2" w:rsidP="00BF1FBE">
      <w:pPr>
        <w:pStyle w:val="BodyText"/>
        <w:spacing w:before="105" w:line="276" w:lineRule="auto"/>
        <w:rPr>
          <w:sz w:val="22"/>
          <w:szCs w:val="22"/>
        </w:rPr>
      </w:pPr>
    </w:p>
    <w:p w14:paraId="08152C8E" w14:textId="6A9C6D84" w:rsidR="00551CA2" w:rsidRPr="00BF1FBE" w:rsidRDefault="00C55342" w:rsidP="00BF1FBE">
      <w:pPr>
        <w:pStyle w:val="BodyText"/>
        <w:spacing w:before="105" w:line="276" w:lineRule="auto"/>
        <w:rPr>
          <w:sz w:val="22"/>
          <w:szCs w:val="22"/>
        </w:rPr>
      </w:pPr>
      <w:r w:rsidRPr="00BF1FBE">
        <w:rPr>
          <w:b/>
          <w:bCs/>
          <w:sz w:val="22"/>
          <w:szCs w:val="22"/>
        </w:rPr>
        <w:t>Emotional abuse:</w:t>
      </w:r>
      <w:r w:rsidRPr="00BF1FBE">
        <w:rPr>
          <w:sz w:val="22"/>
          <w:szCs w:val="22"/>
        </w:rPr>
        <w:t xml:space="preserve"> the persistent emotional maltreatment of a child or young person, which has a severe and persistent negative effect on their emotional development. It is also known as psychological abuse and may involve conveying to a child that </w:t>
      </w:r>
      <w:r w:rsidR="004E7FC7">
        <w:rPr>
          <w:sz w:val="22"/>
          <w:szCs w:val="22"/>
        </w:rPr>
        <w:t xml:space="preserve">they </w:t>
      </w:r>
      <w:r w:rsidRPr="00BF1FBE">
        <w:rPr>
          <w:sz w:val="22"/>
          <w:szCs w:val="22"/>
        </w:rPr>
        <w:t>are worthless or unloved, not giving the child opportunities to express their views or deliberately silencing them.</w:t>
      </w:r>
    </w:p>
    <w:p w14:paraId="08152C8F" w14:textId="77777777" w:rsidR="00551CA2" w:rsidRPr="00BF1FBE" w:rsidRDefault="00551CA2" w:rsidP="00BF1FBE">
      <w:pPr>
        <w:pStyle w:val="BodyText"/>
        <w:spacing w:before="105" w:line="276" w:lineRule="auto"/>
        <w:rPr>
          <w:sz w:val="22"/>
          <w:szCs w:val="22"/>
        </w:rPr>
      </w:pPr>
    </w:p>
    <w:p w14:paraId="08152C90" w14:textId="022E6673" w:rsidR="00551CA2" w:rsidRPr="00BF1FBE" w:rsidRDefault="00C55342" w:rsidP="00BF1FBE">
      <w:pPr>
        <w:pStyle w:val="BodyText"/>
        <w:spacing w:before="105" w:line="276" w:lineRule="auto"/>
        <w:rPr>
          <w:sz w:val="22"/>
          <w:szCs w:val="22"/>
        </w:rPr>
      </w:pPr>
      <w:r w:rsidRPr="00BF1FBE">
        <w:rPr>
          <w:b/>
          <w:bCs/>
          <w:sz w:val="22"/>
          <w:szCs w:val="22"/>
        </w:rPr>
        <w:t>Child sexual abuse:</w:t>
      </w:r>
      <w:r w:rsidRPr="00BF1FBE">
        <w:rPr>
          <w:sz w:val="22"/>
          <w:szCs w:val="22"/>
        </w:rPr>
        <w:t xml:space="preserve"> A child or young person is forced or persuaded to take part in sexual activities. This may involve physical contact (</w:t>
      </w:r>
      <w:r w:rsidR="003B156E">
        <w:rPr>
          <w:sz w:val="22"/>
          <w:szCs w:val="22"/>
        </w:rPr>
        <w:t>e.g. rape, assault by penetration, masturbation, kissing, rubbing or touching outside of clothing) or non-contact activities and can happen online or offline (e.g. flashing at a child, making or viewing</w:t>
      </w:r>
      <w:commentRangeStart w:id="11"/>
      <w:commentRangeEnd w:id="11"/>
      <w:r w:rsidR="00C33A17">
        <w:rPr>
          <w:rStyle w:val="CommentReference"/>
          <w:rFonts w:ascii="Calibri" w:eastAsia="Calibri" w:hAnsi="Calibri" w:cs="Times New Roman"/>
          <w:kern w:val="3"/>
          <w:lang w:val="en-GB"/>
        </w:rPr>
        <w:commentReference w:id="11"/>
      </w:r>
      <w:r w:rsidRPr="00BF1FBE">
        <w:rPr>
          <w:sz w:val="22"/>
          <w:szCs w:val="22"/>
        </w:rPr>
        <w:t xml:space="preserve"> or distributing child abuse images).</w:t>
      </w:r>
    </w:p>
    <w:p w14:paraId="08152C91" w14:textId="77777777" w:rsidR="00551CA2" w:rsidRPr="00BF1FBE" w:rsidRDefault="00551CA2" w:rsidP="00BF1FBE">
      <w:pPr>
        <w:pStyle w:val="BodyText"/>
        <w:spacing w:before="105" w:line="276" w:lineRule="auto"/>
        <w:rPr>
          <w:b/>
          <w:bCs/>
          <w:sz w:val="22"/>
          <w:szCs w:val="22"/>
        </w:rPr>
      </w:pPr>
    </w:p>
    <w:p w14:paraId="08152C92" w14:textId="0205E4E5" w:rsidR="00551CA2" w:rsidRPr="00BF1FBE" w:rsidRDefault="00C55342" w:rsidP="00BF1FBE">
      <w:pPr>
        <w:pStyle w:val="BodyText"/>
        <w:spacing w:before="105" w:line="276" w:lineRule="auto"/>
        <w:rPr>
          <w:sz w:val="22"/>
          <w:szCs w:val="22"/>
        </w:rPr>
      </w:pPr>
      <w:r w:rsidRPr="00BF1FBE">
        <w:rPr>
          <w:b/>
          <w:bCs/>
          <w:sz w:val="22"/>
          <w:szCs w:val="22"/>
        </w:rPr>
        <w:t xml:space="preserve">Child </w:t>
      </w:r>
      <w:r w:rsidR="003B156E">
        <w:rPr>
          <w:b/>
          <w:bCs/>
          <w:sz w:val="22"/>
          <w:szCs w:val="22"/>
        </w:rPr>
        <w:t>on-child</w:t>
      </w:r>
      <w:r w:rsidRPr="00BF1FBE">
        <w:rPr>
          <w:b/>
          <w:bCs/>
          <w:sz w:val="22"/>
          <w:szCs w:val="22"/>
        </w:rPr>
        <w:t xml:space="preserve"> abuse: </w:t>
      </w:r>
      <w:r w:rsidRPr="00BF1FBE">
        <w:rPr>
          <w:sz w:val="22"/>
          <w:szCs w:val="22"/>
        </w:rPr>
        <w:t>Children and young people can abuse their peers. This can take on many forms, including bullying and cyberbullying, sexual violence, and sexual harassment, sexting</w:t>
      </w:r>
      <w:commentRangeStart w:id="12"/>
      <w:commentRangeEnd w:id="12"/>
      <w:r w:rsidR="009438EE">
        <w:rPr>
          <w:rStyle w:val="CommentReference"/>
          <w:rFonts w:ascii="Calibri" w:eastAsia="Calibri" w:hAnsi="Calibri" w:cs="Times New Roman"/>
          <w:kern w:val="3"/>
          <w:lang w:val="en-GB"/>
        </w:rPr>
        <w:commentReference w:id="12"/>
      </w:r>
      <w:r w:rsidRPr="00BF1FBE">
        <w:rPr>
          <w:sz w:val="22"/>
          <w:szCs w:val="22"/>
        </w:rPr>
        <w:t>. It should never be tolerated or passed off as “banter” or “part of growing up”.</w:t>
      </w:r>
    </w:p>
    <w:p w14:paraId="08152C93" w14:textId="77777777" w:rsidR="00551CA2" w:rsidRPr="00BF1FBE" w:rsidRDefault="00551CA2" w:rsidP="00BF1FBE">
      <w:pPr>
        <w:pStyle w:val="BodyText"/>
        <w:spacing w:before="105" w:line="276" w:lineRule="auto"/>
        <w:rPr>
          <w:sz w:val="22"/>
          <w:szCs w:val="22"/>
        </w:rPr>
      </w:pPr>
    </w:p>
    <w:p w14:paraId="08152C94" w14:textId="7D71E547" w:rsidR="00551CA2" w:rsidRPr="00BF1FBE" w:rsidRDefault="00C55342" w:rsidP="00BF1FBE">
      <w:pPr>
        <w:pStyle w:val="BodyText"/>
        <w:spacing w:before="105" w:line="276" w:lineRule="auto"/>
        <w:rPr>
          <w:sz w:val="22"/>
          <w:szCs w:val="22"/>
        </w:rPr>
      </w:pPr>
      <w:r w:rsidRPr="00BF1FBE">
        <w:rPr>
          <w:sz w:val="22"/>
          <w:szCs w:val="22"/>
        </w:rPr>
        <w:t>Where there has been a report of sexual violence or harassment, we should make an immediate risk and needs assessment, which covers</w:t>
      </w:r>
      <w:r w:rsidR="00334DB7">
        <w:rPr>
          <w:sz w:val="22"/>
          <w:szCs w:val="22"/>
        </w:rPr>
        <w:t xml:space="preserve"> the following</w:t>
      </w:r>
      <w:r w:rsidRPr="00BF1FBE">
        <w:rPr>
          <w:sz w:val="22"/>
          <w:szCs w:val="22"/>
        </w:rPr>
        <w:t>:</w:t>
      </w:r>
    </w:p>
    <w:p w14:paraId="08152C95" w14:textId="77777777" w:rsidR="00551CA2" w:rsidRPr="00BF1FBE" w:rsidRDefault="00C55342" w:rsidP="00BF1FBE">
      <w:pPr>
        <w:pStyle w:val="BodyText"/>
        <w:numPr>
          <w:ilvl w:val="0"/>
          <w:numId w:val="6"/>
        </w:numPr>
        <w:spacing w:before="105" w:line="276" w:lineRule="auto"/>
        <w:rPr>
          <w:sz w:val="22"/>
          <w:szCs w:val="22"/>
        </w:rPr>
      </w:pPr>
      <w:r w:rsidRPr="00BF1FBE">
        <w:rPr>
          <w:sz w:val="22"/>
          <w:szCs w:val="22"/>
        </w:rPr>
        <w:t>The victims, especially their protection and support.</w:t>
      </w:r>
    </w:p>
    <w:p w14:paraId="08152C96" w14:textId="77777777" w:rsidR="00551CA2" w:rsidRPr="00BF1FBE" w:rsidRDefault="00C55342" w:rsidP="00BF1FBE">
      <w:pPr>
        <w:pStyle w:val="BodyText"/>
        <w:numPr>
          <w:ilvl w:val="0"/>
          <w:numId w:val="6"/>
        </w:numPr>
        <w:spacing w:before="105" w:line="276" w:lineRule="auto"/>
        <w:rPr>
          <w:sz w:val="22"/>
          <w:szCs w:val="22"/>
        </w:rPr>
      </w:pPr>
      <w:r w:rsidRPr="00BF1FBE">
        <w:rPr>
          <w:sz w:val="22"/>
          <w:szCs w:val="22"/>
        </w:rPr>
        <w:t>The alleged perpetrator,</w:t>
      </w:r>
    </w:p>
    <w:p w14:paraId="08152C97" w14:textId="77777777" w:rsidR="00551CA2" w:rsidRPr="00BF1FBE" w:rsidRDefault="00C55342" w:rsidP="00BF1FBE">
      <w:pPr>
        <w:pStyle w:val="BodyText"/>
        <w:numPr>
          <w:ilvl w:val="0"/>
          <w:numId w:val="6"/>
        </w:numPr>
        <w:spacing w:before="105" w:line="276" w:lineRule="auto"/>
        <w:rPr>
          <w:sz w:val="22"/>
          <w:szCs w:val="22"/>
        </w:rPr>
      </w:pPr>
      <w:r w:rsidRPr="00BF1FBE">
        <w:rPr>
          <w:sz w:val="22"/>
          <w:szCs w:val="22"/>
        </w:rPr>
        <w:t>Any other children and, if appropriate, other adults and staff.</w:t>
      </w:r>
    </w:p>
    <w:p w14:paraId="08152C98" w14:textId="77777777" w:rsidR="00551CA2" w:rsidRPr="00BF1FBE" w:rsidRDefault="00551CA2" w:rsidP="00BF1FBE">
      <w:pPr>
        <w:pStyle w:val="BodyText"/>
        <w:spacing w:before="105" w:line="276" w:lineRule="auto"/>
        <w:rPr>
          <w:sz w:val="22"/>
          <w:szCs w:val="22"/>
        </w:rPr>
      </w:pPr>
    </w:p>
    <w:p w14:paraId="08152C99" w14:textId="77777777" w:rsidR="00551CA2" w:rsidRPr="00BF1FBE" w:rsidRDefault="00C55342" w:rsidP="00BF1FBE">
      <w:pPr>
        <w:pStyle w:val="BodyText"/>
        <w:spacing w:line="276" w:lineRule="auto"/>
        <w:rPr>
          <w:sz w:val="22"/>
          <w:szCs w:val="22"/>
        </w:rPr>
      </w:pPr>
      <w:r w:rsidRPr="00BF1FBE">
        <w:rPr>
          <w:sz w:val="22"/>
          <w:szCs w:val="22"/>
        </w:rPr>
        <w:t>Young</w:t>
      </w:r>
      <w:r w:rsidRPr="00BF1FBE">
        <w:rPr>
          <w:spacing w:val="-16"/>
          <w:sz w:val="22"/>
          <w:szCs w:val="22"/>
        </w:rPr>
        <w:t xml:space="preserve"> </w:t>
      </w:r>
      <w:r w:rsidRPr="00BF1FBE">
        <w:rPr>
          <w:sz w:val="22"/>
          <w:szCs w:val="22"/>
        </w:rPr>
        <w:t>people</w:t>
      </w:r>
      <w:r w:rsidRPr="00BF1FBE">
        <w:rPr>
          <w:spacing w:val="-18"/>
          <w:sz w:val="22"/>
          <w:szCs w:val="22"/>
        </w:rPr>
        <w:t xml:space="preserve"> </w:t>
      </w:r>
      <w:r w:rsidRPr="00BF1FBE">
        <w:rPr>
          <w:sz w:val="22"/>
          <w:szCs w:val="22"/>
        </w:rPr>
        <w:t>should</w:t>
      </w:r>
      <w:r w:rsidRPr="00BF1FBE">
        <w:rPr>
          <w:spacing w:val="-17"/>
          <w:sz w:val="22"/>
          <w:szCs w:val="22"/>
        </w:rPr>
        <w:t xml:space="preserve"> </w:t>
      </w:r>
      <w:r w:rsidRPr="00BF1FBE">
        <w:rPr>
          <w:sz w:val="22"/>
          <w:szCs w:val="22"/>
        </w:rPr>
        <w:t>understand</w:t>
      </w:r>
      <w:r w:rsidRPr="00BF1FBE">
        <w:rPr>
          <w:spacing w:val="-13"/>
          <w:sz w:val="22"/>
          <w:szCs w:val="22"/>
        </w:rPr>
        <w:t xml:space="preserve"> </w:t>
      </w:r>
      <w:r w:rsidRPr="00BF1FBE">
        <w:rPr>
          <w:sz w:val="22"/>
          <w:szCs w:val="22"/>
        </w:rPr>
        <w:t>that</w:t>
      </w:r>
      <w:r w:rsidRPr="00BF1FBE">
        <w:rPr>
          <w:spacing w:val="-17"/>
          <w:sz w:val="22"/>
          <w:szCs w:val="22"/>
        </w:rPr>
        <w:t xml:space="preserve"> </w:t>
      </w:r>
      <w:r w:rsidRPr="00BF1FBE">
        <w:rPr>
          <w:sz w:val="22"/>
          <w:szCs w:val="22"/>
        </w:rPr>
        <w:t>the</w:t>
      </w:r>
      <w:r w:rsidRPr="00BF1FBE">
        <w:rPr>
          <w:spacing w:val="-17"/>
          <w:sz w:val="22"/>
          <w:szCs w:val="22"/>
        </w:rPr>
        <w:t xml:space="preserve"> </w:t>
      </w:r>
      <w:r w:rsidRPr="00BF1FBE">
        <w:rPr>
          <w:sz w:val="22"/>
          <w:szCs w:val="22"/>
        </w:rPr>
        <w:t>law</w:t>
      </w:r>
      <w:r w:rsidRPr="00BF1FBE">
        <w:rPr>
          <w:spacing w:val="-15"/>
          <w:sz w:val="22"/>
          <w:szCs w:val="22"/>
        </w:rPr>
        <w:t xml:space="preserve"> </w:t>
      </w:r>
      <w:r w:rsidRPr="00BF1FBE">
        <w:rPr>
          <w:sz w:val="22"/>
          <w:szCs w:val="22"/>
        </w:rPr>
        <w:t>is</w:t>
      </w:r>
      <w:r w:rsidRPr="00BF1FBE">
        <w:rPr>
          <w:spacing w:val="-17"/>
          <w:sz w:val="22"/>
          <w:szCs w:val="22"/>
        </w:rPr>
        <w:t xml:space="preserve"> </w:t>
      </w:r>
      <w:r w:rsidRPr="00BF1FBE">
        <w:rPr>
          <w:sz w:val="22"/>
          <w:szCs w:val="22"/>
        </w:rPr>
        <w:t>there</w:t>
      </w:r>
      <w:r w:rsidRPr="00BF1FBE">
        <w:rPr>
          <w:spacing w:val="-15"/>
          <w:sz w:val="22"/>
          <w:szCs w:val="22"/>
        </w:rPr>
        <w:t xml:space="preserve"> </w:t>
      </w:r>
      <w:r w:rsidRPr="00BF1FBE">
        <w:rPr>
          <w:sz w:val="22"/>
          <w:szCs w:val="22"/>
        </w:rPr>
        <w:t>to</w:t>
      </w:r>
      <w:r w:rsidRPr="00BF1FBE">
        <w:rPr>
          <w:spacing w:val="-17"/>
          <w:sz w:val="22"/>
          <w:szCs w:val="22"/>
        </w:rPr>
        <w:t xml:space="preserve"> </w:t>
      </w:r>
      <w:r w:rsidRPr="00BF1FBE">
        <w:rPr>
          <w:sz w:val="22"/>
          <w:szCs w:val="22"/>
        </w:rPr>
        <w:t>protect</w:t>
      </w:r>
      <w:r w:rsidRPr="00BF1FBE">
        <w:rPr>
          <w:spacing w:val="-8"/>
          <w:sz w:val="22"/>
          <w:szCs w:val="22"/>
        </w:rPr>
        <w:t xml:space="preserve"> </w:t>
      </w:r>
      <w:r w:rsidRPr="00BF1FBE">
        <w:rPr>
          <w:sz w:val="22"/>
          <w:szCs w:val="22"/>
        </w:rPr>
        <w:t>them</w:t>
      </w:r>
      <w:r w:rsidRPr="00BF1FBE">
        <w:rPr>
          <w:spacing w:val="-13"/>
          <w:sz w:val="22"/>
          <w:szCs w:val="22"/>
        </w:rPr>
        <w:t xml:space="preserve"> </w:t>
      </w:r>
      <w:r w:rsidRPr="00BF1FBE">
        <w:rPr>
          <w:sz w:val="22"/>
          <w:szCs w:val="22"/>
        </w:rPr>
        <w:t>rather</w:t>
      </w:r>
      <w:r w:rsidRPr="00BF1FBE">
        <w:rPr>
          <w:spacing w:val="-10"/>
          <w:sz w:val="22"/>
          <w:szCs w:val="22"/>
        </w:rPr>
        <w:t xml:space="preserve"> </w:t>
      </w:r>
      <w:r w:rsidRPr="00BF1FBE">
        <w:rPr>
          <w:spacing w:val="-4"/>
          <w:sz w:val="22"/>
          <w:szCs w:val="22"/>
        </w:rPr>
        <w:t>than criminalise them.</w:t>
      </w:r>
    </w:p>
    <w:p w14:paraId="08152C9A" w14:textId="77777777" w:rsidR="00551CA2" w:rsidRPr="00BF1FBE" w:rsidRDefault="00551CA2" w:rsidP="00BF1FBE">
      <w:pPr>
        <w:pStyle w:val="Heading4"/>
        <w:spacing w:before="25" w:line="276" w:lineRule="auto"/>
        <w:ind w:left="976"/>
        <w:rPr>
          <w:sz w:val="22"/>
          <w:szCs w:val="22"/>
        </w:rPr>
      </w:pPr>
    </w:p>
    <w:p w14:paraId="08152C9B" w14:textId="7BFFAEE9" w:rsidR="00551CA2" w:rsidRPr="00BF1FBE" w:rsidRDefault="00C55342" w:rsidP="00BF1FBE">
      <w:pPr>
        <w:pStyle w:val="BodyText"/>
        <w:spacing w:before="1" w:line="276" w:lineRule="auto"/>
        <w:ind w:right="926"/>
        <w:rPr>
          <w:sz w:val="22"/>
          <w:szCs w:val="22"/>
        </w:rPr>
      </w:pPr>
      <w:r w:rsidRPr="00BF1FBE">
        <w:rPr>
          <w:b/>
          <w:bCs/>
          <w:sz w:val="22"/>
          <w:szCs w:val="22"/>
        </w:rPr>
        <w:t>Child</w:t>
      </w:r>
      <w:r w:rsidRPr="00BF1FBE">
        <w:rPr>
          <w:b/>
          <w:bCs/>
          <w:spacing w:val="-17"/>
          <w:sz w:val="22"/>
          <w:szCs w:val="22"/>
        </w:rPr>
        <w:t xml:space="preserve"> </w:t>
      </w:r>
      <w:r w:rsidRPr="00BF1FBE">
        <w:rPr>
          <w:b/>
          <w:bCs/>
          <w:sz w:val="22"/>
          <w:szCs w:val="22"/>
        </w:rPr>
        <w:t>sexual</w:t>
      </w:r>
      <w:r w:rsidRPr="00BF1FBE">
        <w:rPr>
          <w:b/>
          <w:bCs/>
          <w:spacing w:val="-16"/>
          <w:sz w:val="22"/>
          <w:szCs w:val="22"/>
        </w:rPr>
        <w:t xml:space="preserve"> </w:t>
      </w:r>
      <w:r w:rsidRPr="00BF1FBE">
        <w:rPr>
          <w:b/>
          <w:bCs/>
          <w:sz w:val="22"/>
          <w:szCs w:val="22"/>
        </w:rPr>
        <w:t>exploitation</w:t>
      </w:r>
      <w:r w:rsidRPr="00BF1FBE">
        <w:rPr>
          <w:b/>
          <w:bCs/>
          <w:spacing w:val="-6"/>
          <w:sz w:val="22"/>
          <w:szCs w:val="22"/>
        </w:rPr>
        <w:t xml:space="preserve"> </w:t>
      </w:r>
      <w:r w:rsidRPr="00BF1FBE">
        <w:rPr>
          <w:b/>
          <w:bCs/>
          <w:sz w:val="22"/>
          <w:szCs w:val="22"/>
        </w:rPr>
        <w:t>(CSE)</w:t>
      </w:r>
      <w:r w:rsidRPr="00BF1FBE">
        <w:rPr>
          <w:sz w:val="22"/>
          <w:szCs w:val="22"/>
        </w:rPr>
        <w:t xml:space="preserve"> – a</w:t>
      </w:r>
      <w:r w:rsidRPr="00BF1FBE">
        <w:rPr>
          <w:spacing w:val="-7"/>
          <w:sz w:val="22"/>
          <w:szCs w:val="22"/>
        </w:rPr>
        <w:t xml:space="preserve"> </w:t>
      </w:r>
      <w:r w:rsidRPr="00BF1FBE">
        <w:rPr>
          <w:sz w:val="22"/>
          <w:szCs w:val="22"/>
        </w:rPr>
        <w:t>type</w:t>
      </w:r>
      <w:r w:rsidRPr="00BF1FBE">
        <w:rPr>
          <w:spacing w:val="-12"/>
          <w:sz w:val="22"/>
          <w:szCs w:val="22"/>
        </w:rPr>
        <w:t xml:space="preserve"> </w:t>
      </w:r>
      <w:r w:rsidRPr="00BF1FBE">
        <w:rPr>
          <w:sz w:val="22"/>
          <w:szCs w:val="22"/>
        </w:rPr>
        <w:t>of</w:t>
      </w:r>
      <w:r w:rsidRPr="00BF1FBE">
        <w:rPr>
          <w:spacing w:val="-15"/>
          <w:sz w:val="22"/>
          <w:szCs w:val="22"/>
        </w:rPr>
        <w:t xml:space="preserve"> </w:t>
      </w:r>
      <w:r w:rsidRPr="00BF1FBE">
        <w:rPr>
          <w:sz w:val="22"/>
          <w:szCs w:val="22"/>
        </w:rPr>
        <w:t>child</w:t>
      </w:r>
      <w:r w:rsidRPr="00BF1FBE">
        <w:rPr>
          <w:spacing w:val="-18"/>
          <w:sz w:val="22"/>
          <w:szCs w:val="22"/>
        </w:rPr>
        <w:t xml:space="preserve"> </w:t>
      </w:r>
      <w:r w:rsidRPr="00BF1FBE">
        <w:rPr>
          <w:sz w:val="22"/>
          <w:szCs w:val="22"/>
        </w:rPr>
        <w:t>sexual</w:t>
      </w:r>
      <w:r w:rsidRPr="00BF1FBE">
        <w:rPr>
          <w:spacing w:val="-14"/>
          <w:sz w:val="22"/>
          <w:szCs w:val="22"/>
        </w:rPr>
        <w:t xml:space="preserve"> </w:t>
      </w:r>
      <w:r w:rsidRPr="00BF1FBE">
        <w:rPr>
          <w:sz w:val="22"/>
          <w:szCs w:val="22"/>
        </w:rPr>
        <w:t>abuse.</w:t>
      </w:r>
      <w:r w:rsidRPr="00BF1FBE">
        <w:rPr>
          <w:spacing w:val="-16"/>
          <w:sz w:val="22"/>
          <w:szCs w:val="22"/>
        </w:rPr>
        <w:t xml:space="preserve"> </w:t>
      </w:r>
      <w:r w:rsidRPr="00BF1FBE">
        <w:rPr>
          <w:sz w:val="22"/>
          <w:szCs w:val="22"/>
        </w:rPr>
        <w:t>It</w:t>
      </w:r>
      <w:r w:rsidRPr="00BF1FBE">
        <w:rPr>
          <w:spacing w:val="29"/>
          <w:sz w:val="22"/>
          <w:szCs w:val="22"/>
        </w:rPr>
        <w:t xml:space="preserve"> </w:t>
      </w:r>
      <w:r w:rsidRPr="00BF1FBE">
        <w:rPr>
          <w:sz w:val="22"/>
          <w:szCs w:val="22"/>
        </w:rPr>
        <w:t>occurs</w:t>
      </w:r>
      <w:r w:rsidRPr="00BF1FBE">
        <w:rPr>
          <w:spacing w:val="-4"/>
          <w:sz w:val="22"/>
          <w:szCs w:val="22"/>
        </w:rPr>
        <w:t xml:space="preserve"> </w:t>
      </w:r>
      <w:r w:rsidR="003B156E">
        <w:rPr>
          <w:sz w:val="22"/>
          <w:szCs w:val="22"/>
        </w:rPr>
        <w:t>when an individual or group takes advantage of an imbalance of power to coerce, manipulate or deceive a child or young person into sexual activity in return for something the child needs or desires</w:t>
      </w:r>
      <w:r w:rsidRPr="00BF1FBE">
        <w:rPr>
          <w:spacing w:val="-12"/>
          <w:sz w:val="22"/>
          <w:szCs w:val="22"/>
        </w:rPr>
        <w:t xml:space="preserve"> </w:t>
      </w:r>
      <w:r w:rsidRPr="00BF1FBE">
        <w:rPr>
          <w:sz w:val="22"/>
          <w:szCs w:val="22"/>
        </w:rPr>
        <w:t>and/or for</w:t>
      </w:r>
      <w:r w:rsidRPr="00BF1FBE">
        <w:rPr>
          <w:spacing w:val="-5"/>
          <w:sz w:val="22"/>
          <w:szCs w:val="22"/>
        </w:rPr>
        <w:t xml:space="preserve"> </w:t>
      </w:r>
      <w:r w:rsidRPr="00BF1FBE">
        <w:rPr>
          <w:sz w:val="22"/>
          <w:szCs w:val="22"/>
        </w:rPr>
        <w:t>the</w:t>
      </w:r>
      <w:r w:rsidRPr="00BF1FBE">
        <w:rPr>
          <w:spacing w:val="-10"/>
          <w:sz w:val="22"/>
          <w:szCs w:val="22"/>
        </w:rPr>
        <w:t xml:space="preserve"> </w:t>
      </w:r>
      <w:r w:rsidRPr="00BF1FBE">
        <w:rPr>
          <w:sz w:val="22"/>
          <w:szCs w:val="22"/>
        </w:rPr>
        <w:t>gain</w:t>
      </w:r>
      <w:r w:rsidRPr="00BF1FBE">
        <w:rPr>
          <w:spacing w:val="-7"/>
          <w:sz w:val="22"/>
          <w:szCs w:val="22"/>
        </w:rPr>
        <w:t xml:space="preserve"> </w:t>
      </w:r>
      <w:r w:rsidRPr="00BF1FBE">
        <w:rPr>
          <w:sz w:val="22"/>
          <w:szCs w:val="22"/>
        </w:rPr>
        <w:t>of</w:t>
      </w:r>
      <w:r w:rsidRPr="00BF1FBE">
        <w:rPr>
          <w:spacing w:val="-18"/>
          <w:sz w:val="22"/>
          <w:szCs w:val="22"/>
        </w:rPr>
        <w:t xml:space="preserve"> </w:t>
      </w:r>
      <w:r w:rsidRPr="00BF1FBE">
        <w:rPr>
          <w:sz w:val="22"/>
          <w:szCs w:val="22"/>
        </w:rPr>
        <w:t>the</w:t>
      </w:r>
      <w:r w:rsidRPr="00BF1FBE">
        <w:rPr>
          <w:spacing w:val="-13"/>
          <w:sz w:val="22"/>
          <w:szCs w:val="22"/>
        </w:rPr>
        <w:t xml:space="preserve"> </w:t>
      </w:r>
      <w:r w:rsidRPr="00BF1FBE">
        <w:rPr>
          <w:sz w:val="22"/>
          <w:szCs w:val="22"/>
        </w:rPr>
        <w:t>person(s) perpetrating or</w:t>
      </w:r>
      <w:r w:rsidRPr="00BF1FBE">
        <w:rPr>
          <w:spacing w:val="-4"/>
          <w:sz w:val="22"/>
          <w:szCs w:val="22"/>
        </w:rPr>
        <w:t xml:space="preserve"> </w:t>
      </w:r>
      <w:r w:rsidRPr="00BF1FBE">
        <w:rPr>
          <w:sz w:val="22"/>
          <w:szCs w:val="22"/>
        </w:rPr>
        <w:t>facilitating the abuse.</w:t>
      </w:r>
      <w:r w:rsidRPr="00BF1FBE">
        <w:rPr>
          <w:spacing w:val="-18"/>
          <w:sz w:val="22"/>
          <w:szCs w:val="22"/>
        </w:rPr>
        <w:t xml:space="preserve"> </w:t>
      </w:r>
      <w:r w:rsidRPr="00BF1FBE">
        <w:rPr>
          <w:sz w:val="22"/>
          <w:szCs w:val="22"/>
        </w:rPr>
        <w:t>CSE</w:t>
      </w:r>
      <w:r w:rsidRPr="00BF1FBE">
        <w:rPr>
          <w:spacing w:val="-17"/>
          <w:sz w:val="22"/>
          <w:szCs w:val="22"/>
        </w:rPr>
        <w:t xml:space="preserve"> </w:t>
      </w:r>
      <w:r w:rsidRPr="00BF1FBE">
        <w:rPr>
          <w:sz w:val="22"/>
          <w:szCs w:val="22"/>
        </w:rPr>
        <w:t>can</w:t>
      </w:r>
      <w:r w:rsidRPr="00BF1FBE">
        <w:rPr>
          <w:spacing w:val="-18"/>
          <w:sz w:val="22"/>
          <w:szCs w:val="22"/>
        </w:rPr>
        <w:t xml:space="preserve"> </w:t>
      </w:r>
      <w:r w:rsidRPr="00BF1FBE">
        <w:rPr>
          <w:sz w:val="22"/>
          <w:szCs w:val="22"/>
        </w:rPr>
        <w:t>take</w:t>
      </w:r>
      <w:r w:rsidRPr="00BF1FBE">
        <w:rPr>
          <w:spacing w:val="-17"/>
          <w:sz w:val="22"/>
          <w:szCs w:val="22"/>
        </w:rPr>
        <w:t xml:space="preserve"> </w:t>
      </w:r>
      <w:r w:rsidRPr="00BF1FBE">
        <w:rPr>
          <w:sz w:val="22"/>
          <w:szCs w:val="22"/>
        </w:rPr>
        <w:t>place</w:t>
      </w:r>
      <w:r w:rsidRPr="00BF1FBE">
        <w:rPr>
          <w:spacing w:val="-17"/>
          <w:sz w:val="22"/>
          <w:szCs w:val="22"/>
        </w:rPr>
        <w:t xml:space="preserve"> </w:t>
      </w:r>
      <w:r w:rsidRPr="00BF1FBE">
        <w:rPr>
          <w:sz w:val="22"/>
          <w:szCs w:val="22"/>
        </w:rPr>
        <w:t>in</w:t>
      </w:r>
      <w:r w:rsidRPr="00BF1FBE">
        <w:rPr>
          <w:spacing w:val="-18"/>
          <w:sz w:val="22"/>
          <w:szCs w:val="22"/>
        </w:rPr>
        <w:t xml:space="preserve"> </w:t>
      </w:r>
      <w:r w:rsidRPr="00BF1FBE">
        <w:rPr>
          <w:sz w:val="22"/>
          <w:szCs w:val="22"/>
        </w:rPr>
        <w:t>person</w:t>
      </w:r>
      <w:r w:rsidR="00F55A31">
        <w:rPr>
          <w:sz w:val="22"/>
          <w:szCs w:val="22"/>
        </w:rPr>
        <w:t xml:space="preserve"> or online, or it can be done </w:t>
      </w:r>
      <w:r w:rsidRPr="00BF1FBE">
        <w:rPr>
          <w:sz w:val="22"/>
          <w:szCs w:val="22"/>
        </w:rPr>
        <w:t>using</w:t>
      </w:r>
      <w:r w:rsidRPr="00BF1FBE">
        <w:rPr>
          <w:spacing w:val="-17"/>
          <w:sz w:val="22"/>
          <w:szCs w:val="22"/>
        </w:rPr>
        <w:t xml:space="preserve"> </w:t>
      </w:r>
      <w:r w:rsidRPr="00BF1FBE">
        <w:rPr>
          <w:sz w:val="22"/>
          <w:szCs w:val="22"/>
        </w:rPr>
        <w:t>a</w:t>
      </w:r>
      <w:r w:rsidRPr="00BF1FBE">
        <w:rPr>
          <w:spacing w:val="-17"/>
          <w:sz w:val="22"/>
          <w:szCs w:val="22"/>
        </w:rPr>
        <w:t xml:space="preserve"> </w:t>
      </w:r>
      <w:r w:rsidRPr="00BF1FBE">
        <w:rPr>
          <w:sz w:val="22"/>
          <w:szCs w:val="22"/>
        </w:rPr>
        <w:t>combination</w:t>
      </w:r>
      <w:r w:rsidRPr="00BF1FBE">
        <w:rPr>
          <w:spacing w:val="-13"/>
          <w:sz w:val="22"/>
          <w:szCs w:val="22"/>
        </w:rPr>
        <w:t xml:space="preserve"> </w:t>
      </w:r>
      <w:r w:rsidRPr="00BF1FBE">
        <w:rPr>
          <w:sz w:val="22"/>
          <w:szCs w:val="22"/>
        </w:rPr>
        <w:t>of</w:t>
      </w:r>
      <w:r w:rsidRPr="00BF1FBE">
        <w:rPr>
          <w:spacing w:val="-17"/>
          <w:sz w:val="22"/>
          <w:szCs w:val="22"/>
        </w:rPr>
        <w:t xml:space="preserve"> </w:t>
      </w:r>
      <w:r w:rsidRPr="00BF1FBE">
        <w:rPr>
          <w:sz w:val="22"/>
          <w:szCs w:val="22"/>
        </w:rPr>
        <w:t>both.</w:t>
      </w:r>
    </w:p>
    <w:p w14:paraId="08152C9C" w14:textId="77777777" w:rsidR="00551CA2" w:rsidRPr="00BF1FBE" w:rsidRDefault="00551CA2" w:rsidP="00BF1FBE">
      <w:pPr>
        <w:pStyle w:val="BodyText"/>
        <w:spacing w:before="46" w:line="276" w:lineRule="auto"/>
        <w:rPr>
          <w:sz w:val="22"/>
          <w:szCs w:val="22"/>
        </w:rPr>
      </w:pPr>
    </w:p>
    <w:p w14:paraId="08152C9D" w14:textId="2AD6C44E" w:rsidR="00551CA2" w:rsidRPr="00BF1FBE" w:rsidRDefault="00C55342" w:rsidP="00BF1FBE">
      <w:pPr>
        <w:pStyle w:val="BodyText"/>
        <w:spacing w:line="276" w:lineRule="auto"/>
        <w:ind w:right="828"/>
        <w:rPr>
          <w:sz w:val="22"/>
          <w:szCs w:val="22"/>
        </w:rPr>
      </w:pPr>
      <w:r w:rsidRPr="00BF1FBE">
        <w:rPr>
          <w:b/>
          <w:bCs/>
          <w:sz w:val="22"/>
          <w:szCs w:val="22"/>
        </w:rPr>
        <w:t>Child</w:t>
      </w:r>
      <w:r w:rsidRPr="00BF1FBE">
        <w:rPr>
          <w:b/>
          <w:bCs/>
          <w:spacing w:val="-18"/>
          <w:sz w:val="22"/>
          <w:szCs w:val="22"/>
        </w:rPr>
        <w:t xml:space="preserve"> </w:t>
      </w:r>
      <w:r w:rsidRPr="00BF1FBE">
        <w:rPr>
          <w:b/>
          <w:bCs/>
          <w:sz w:val="22"/>
          <w:szCs w:val="22"/>
        </w:rPr>
        <w:t>criminal</w:t>
      </w:r>
      <w:r w:rsidRPr="00BF1FBE">
        <w:rPr>
          <w:b/>
          <w:bCs/>
          <w:spacing w:val="-17"/>
          <w:sz w:val="22"/>
          <w:szCs w:val="22"/>
        </w:rPr>
        <w:t xml:space="preserve"> </w:t>
      </w:r>
      <w:r w:rsidRPr="00BF1FBE">
        <w:rPr>
          <w:b/>
          <w:bCs/>
          <w:sz w:val="22"/>
          <w:szCs w:val="22"/>
        </w:rPr>
        <w:t>exploitation</w:t>
      </w:r>
      <w:r w:rsidRPr="00BF1FBE">
        <w:rPr>
          <w:b/>
          <w:bCs/>
          <w:spacing w:val="-17"/>
          <w:sz w:val="22"/>
          <w:szCs w:val="22"/>
        </w:rPr>
        <w:t xml:space="preserve"> </w:t>
      </w:r>
      <w:r w:rsidRPr="00BF1FBE">
        <w:rPr>
          <w:b/>
          <w:bCs/>
          <w:sz w:val="22"/>
          <w:szCs w:val="22"/>
        </w:rPr>
        <w:t>(CCE)</w:t>
      </w:r>
      <w:r w:rsidRPr="00BF1FBE">
        <w:rPr>
          <w:sz w:val="22"/>
          <w:szCs w:val="22"/>
        </w:rPr>
        <w:t>: a</w:t>
      </w:r>
      <w:r w:rsidRPr="00BF1FBE">
        <w:rPr>
          <w:spacing w:val="-11"/>
          <w:sz w:val="22"/>
          <w:szCs w:val="22"/>
        </w:rPr>
        <w:t xml:space="preserve"> </w:t>
      </w:r>
      <w:r w:rsidRPr="00BF1FBE">
        <w:rPr>
          <w:sz w:val="22"/>
          <w:szCs w:val="22"/>
        </w:rPr>
        <w:t>child</w:t>
      </w:r>
      <w:r w:rsidRPr="00BF1FBE">
        <w:rPr>
          <w:spacing w:val="-18"/>
          <w:sz w:val="22"/>
          <w:szCs w:val="22"/>
        </w:rPr>
        <w:t xml:space="preserve"> </w:t>
      </w:r>
      <w:r w:rsidRPr="00BF1FBE">
        <w:rPr>
          <w:sz w:val="22"/>
          <w:szCs w:val="22"/>
        </w:rPr>
        <w:t>or</w:t>
      </w:r>
      <w:r w:rsidRPr="00BF1FBE">
        <w:rPr>
          <w:spacing w:val="-17"/>
          <w:sz w:val="22"/>
          <w:szCs w:val="22"/>
        </w:rPr>
        <w:t xml:space="preserve"> </w:t>
      </w:r>
      <w:r w:rsidRPr="00BF1FBE">
        <w:rPr>
          <w:sz w:val="22"/>
          <w:szCs w:val="22"/>
        </w:rPr>
        <w:t>young</w:t>
      </w:r>
      <w:r w:rsidRPr="00BF1FBE">
        <w:rPr>
          <w:spacing w:val="-9"/>
          <w:sz w:val="22"/>
          <w:szCs w:val="22"/>
        </w:rPr>
        <w:t xml:space="preserve"> </w:t>
      </w:r>
      <w:r w:rsidRPr="00BF1FBE">
        <w:rPr>
          <w:sz w:val="22"/>
          <w:szCs w:val="22"/>
        </w:rPr>
        <w:t>person</w:t>
      </w:r>
      <w:r w:rsidRPr="00BF1FBE">
        <w:rPr>
          <w:spacing w:val="-18"/>
          <w:sz w:val="22"/>
          <w:szCs w:val="22"/>
        </w:rPr>
        <w:t xml:space="preserve"> </w:t>
      </w:r>
      <w:r w:rsidRPr="00BF1FBE">
        <w:rPr>
          <w:sz w:val="22"/>
          <w:szCs w:val="22"/>
        </w:rPr>
        <w:t>is</w:t>
      </w:r>
      <w:r w:rsidRPr="00BF1FBE">
        <w:rPr>
          <w:spacing w:val="-17"/>
          <w:sz w:val="22"/>
          <w:szCs w:val="22"/>
        </w:rPr>
        <w:t xml:space="preserve"> </w:t>
      </w:r>
      <w:r w:rsidRPr="00BF1FBE">
        <w:rPr>
          <w:sz w:val="22"/>
          <w:szCs w:val="22"/>
        </w:rPr>
        <w:t>manipulated,</w:t>
      </w:r>
      <w:r w:rsidRPr="00BF1FBE">
        <w:rPr>
          <w:spacing w:val="-2"/>
          <w:sz w:val="22"/>
          <w:szCs w:val="22"/>
        </w:rPr>
        <w:t xml:space="preserve"> </w:t>
      </w:r>
      <w:r w:rsidRPr="00BF1FBE">
        <w:rPr>
          <w:sz w:val="22"/>
          <w:szCs w:val="22"/>
        </w:rPr>
        <w:t>coerced,</w:t>
      </w:r>
      <w:r w:rsidRPr="00BF1FBE">
        <w:rPr>
          <w:spacing w:val="-7"/>
          <w:sz w:val="22"/>
          <w:szCs w:val="22"/>
        </w:rPr>
        <w:t xml:space="preserve"> </w:t>
      </w:r>
      <w:r w:rsidRPr="00BF1FBE">
        <w:rPr>
          <w:sz w:val="22"/>
          <w:szCs w:val="22"/>
        </w:rPr>
        <w:t>or deceived</w:t>
      </w:r>
      <w:r w:rsidRPr="00BF1FBE">
        <w:rPr>
          <w:spacing w:val="-18"/>
          <w:sz w:val="22"/>
          <w:szCs w:val="22"/>
        </w:rPr>
        <w:t xml:space="preserve"> </w:t>
      </w:r>
      <w:r w:rsidRPr="00BF1FBE">
        <w:rPr>
          <w:sz w:val="22"/>
          <w:szCs w:val="22"/>
        </w:rPr>
        <w:t>into</w:t>
      </w:r>
      <w:r w:rsidRPr="00BF1FBE">
        <w:rPr>
          <w:spacing w:val="-17"/>
          <w:sz w:val="22"/>
          <w:szCs w:val="22"/>
        </w:rPr>
        <w:t xml:space="preserve"> </w:t>
      </w:r>
      <w:r w:rsidRPr="00BF1FBE">
        <w:rPr>
          <w:sz w:val="22"/>
          <w:szCs w:val="22"/>
        </w:rPr>
        <w:t>committing</w:t>
      </w:r>
      <w:r w:rsidRPr="00BF1FBE">
        <w:rPr>
          <w:spacing w:val="-13"/>
          <w:sz w:val="22"/>
          <w:szCs w:val="22"/>
        </w:rPr>
        <w:t xml:space="preserve"> </w:t>
      </w:r>
      <w:r w:rsidRPr="00BF1FBE">
        <w:rPr>
          <w:sz w:val="22"/>
          <w:szCs w:val="22"/>
        </w:rPr>
        <w:t>crimes.</w:t>
      </w:r>
      <w:r w:rsidRPr="00BF1FBE">
        <w:rPr>
          <w:spacing w:val="-17"/>
          <w:sz w:val="22"/>
          <w:szCs w:val="22"/>
        </w:rPr>
        <w:t xml:space="preserve"> </w:t>
      </w:r>
      <w:r w:rsidRPr="00BF1FBE">
        <w:rPr>
          <w:sz w:val="22"/>
          <w:szCs w:val="22"/>
        </w:rPr>
        <w:t>It</w:t>
      </w:r>
      <w:r w:rsidRPr="00BF1FBE">
        <w:rPr>
          <w:spacing w:val="7"/>
          <w:sz w:val="22"/>
          <w:szCs w:val="22"/>
        </w:rPr>
        <w:t xml:space="preserve"> </w:t>
      </w:r>
      <w:r w:rsidRPr="00BF1FBE">
        <w:rPr>
          <w:sz w:val="22"/>
          <w:szCs w:val="22"/>
        </w:rPr>
        <w:t>occurs</w:t>
      </w:r>
      <w:r w:rsidRPr="00BF1FBE">
        <w:rPr>
          <w:spacing w:val="-18"/>
          <w:sz w:val="22"/>
          <w:szCs w:val="22"/>
        </w:rPr>
        <w:t xml:space="preserve"> </w:t>
      </w:r>
      <w:r w:rsidR="00FC58E0">
        <w:rPr>
          <w:sz w:val="22"/>
          <w:szCs w:val="22"/>
        </w:rPr>
        <w:t>when an individual or group takes advantage of an imbalance of power in exchange for something the child or young person needs or wants and/or for the gain of the person(s) perpetrating the abuse</w:t>
      </w:r>
      <w:r w:rsidRPr="00BF1FBE">
        <w:rPr>
          <w:spacing w:val="-6"/>
          <w:sz w:val="22"/>
          <w:szCs w:val="22"/>
        </w:rPr>
        <w:t xml:space="preserve"> </w:t>
      </w:r>
      <w:r w:rsidRPr="00BF1FBE">
        <w:rPr>
          <w:sz w:val="22"/>
          <w:szCs w:val="22"/>
        </w:rPr>
        <w:t xml:space="preserve">and/or through </w:t>
      </w:r>
      <w:r w:rsidRPr="00BF1FBE">
        <w:rPr>
          <w:spacing w:val="-2"/>
          <w:sz w:val="22"/>
          <w:szCs w:val="22"/>
        </w:rPr>
        <w:t>violence</w:t>
      </w:r>
      <w:r w:rsidRPr="00BF1FBE">
        <w:rPr>
          <w:spacing w:val="-16"/>
          <w:sz w:val="22"/>
          <w:szCs w:val="22"/>
        </w:rPr>
        <w:t xml:space="preserve"> </w:t>
      </w:r>
      <w:r w:rsidRPr="00BF1FBE">
        <w:rPr>
          <w:spacing w:val="-2"/>
          <w:sz w:val="22"/>
          <w:szCs w:val="22"/>
        </w:rPr>
        <w:t>or</w:t>
      </w:r>
      <w:r w:rsidRPr="00BF1FBE">
        <w:rPr>
          <w:spacing w:val="-15"/>
          <w:sz w:val="22"/>
          <w:szCs w:val="22"/>
        </w:rPr>
        <w:t xml:space="preserve"> </w:t>
      </w:r>
      <w:r w:rsidRPr="00BF1FBE">
        <w:rPr>
          <w:spacing w:val="-2"/>
          <w:sz w:val="22"/>
          <w:szCs w:val="22"/>
        </w:rPr>
        <w:t>the</w:t>
      </w:r>
      <w:r w:rsidRPr="00BF1FBE">
        <w:rPr>
          <w:spacing w:val="-15"/>
          <w:sz w:val="22"/>
          <w:szCs w:val="22"/>
        </w:rPr>
        <w:t xml:space="preserve"> </w:t>
      </w:r>
      <w:r w:rsidRPr="00BF1FBE">
        <w:rPr>
          <w:spacing w:val="-2"/>
          <w:sz w:val="22"/>
          <w:szCs w:val="22"/>
        </w:rPr>
        <w:t>threat</w:t>
      </w:r>
      <w:r w:rsidRPr="00BF1FBE">
        <w:rPr>
          <w:spacing w:val="-11"/>
          <w:sz w:val="22"/>
          <w:szCs w:val="22"/>
        </w:rPr>
        <w:t xml:space="preserve"> </w:t>
      </w:r>
      <w:r w:rsidRPr="00BF1FBE">
        <w:rPr>
          <w:spacing w:val="-2"/>
          <w:sz w:val="22"/>
          <w:szCs w:val="22"/>
        </w:rPr>
        <w:t>of</w:t>
      </w:r>
      <w:r w:rsidRPr="00BF1FBE">
        <w:rPr>
          <w:spacing w:val="-16"/>
          <w:sz w:val="22"/>
          <w:szCs w:val="22"/>
        </w:rPr>
        <w:t xml:space="preserve"> </w:t>
      </w:r>
      <w:r w:rsidRPr="00BF1FBE">
        <w:rPr>
          <w:spacing w:val="-2"/>
          <w:sz w:val="22"/>
          <w:szCs w:val="22"/>
        </w:rPr>
        <w:t>violence.</w:t>
      </w:r>
      <w:r w:rsidRPr="00BF1FBE">
        <w:rPr>
          <w:spacing w:val="-15"/>
          <w:sz w:val="22"/>
          <w:szCs w:val="22"/>
        </w:rPr>
        <w:t xml:space="preserve"> </w:t>
      </w:r>
    </w:p>
    <w:p w14:paraId="08152C9E" w14:textId="77777777" w:rsidR="00551CA2" w:rsidRPr="00BF1FBE" w:rsidRDefault="00551CA2" w:rsidP="00BF1FBE">
      <w:pPr>
        <w:pStyle w:val="BodyText"/>
        <w:spacing w:line="276" w:lineRule="auto"/>
        <w:ind w:right="828"/>
        <w:rPr>
          <w:spacing w:val="-15"/>
          <w:sz w:val="22"/>
          <w:szCs w:val="22"/>
        </w:rPr>
      </w:pPr>
    </w:p>
    <w:p w14:paraId="08152C9F" w14:textId="29071A2A" w:rsidR="00551CA2" w:rsidRPr="00BF1FBE" w:rsidRDefault="00C55342" w:rsidP="00BF1FBE">
      <w:pPr>
        <w:pStyle w:val="BodyText"/>
        <w:spacing w:line="276" w:lineRule="auto"/>
        <w:ind w:right="828"/>
        <w:rPr>
          <w:sz w:val="22"/>
          <w:szCs w:val="22"/>
        </w:rPr>
      </w:pPr>
      <w:r w:rsidRPr="00BF1FBE">
        <w:rPr>
          <w:spacing w:val="-2"/>
          <w:sz w:val="22"/>
          <w:szCs w:val="22"/>
        </w:rPr>
        <w:t>Examples</w:t>
      </w:r>
      <w:r w:rsidRPr="00BF1FBE">
        <w:rPr>
          <w:spacing w:val="-8"/>
          <w:sz w:val="22"/>
          <w:szCs w:val="22"/>
        </w:rPr>
        <w:t xml:space="preserve"> </w:t>
      </w:r>
      <w:r w:rsidRPr="00BF1FBE">
        <w:rPr>
          <w:spacing w:val="-2"/>
          <w:sz w:val="22"/>
          <w:szCs w:val="22"/>
        </w:rPr>
        <w:t>of</w:t>
      </w:r>
      <w:r w:rsidRPr="00BF1FBE">
        <w:rPr>
          <w:spacing w:val="-16"/>
          <w:sz w:val="22"/>
          <w:szCs w:val="22"/>
        </w:rPr>
        <w:t xml:space="preserve"> </w:t>
      </w:r>
      <w:r w:rsidRPr="00BF1FBE">
        <w:rPr>
          <w:spacing w:val="-2"/>
          <w:sz w:val="22"/>
          <w:szCs w:val="22"/>
        </w:rPr>
        <w:t>CCE</w:t>
      </w:r>
      <w:r w:rsidRPr="00BF1FBE">
        <w:rPr>
          <w:spacing w:val="-14"/>
          <w:sz w:val="22"/>
          <w:szCs w:val="22"/>
        </w:rPr>
        <w:t xml:space="preserve"> </w:t>
      </w:r>
      <w:r w:rsidRPr="00BF1FBE">
        <w:rPr>
          <w:spacing w:val="-2"/>
          <w:sz w:val="22"/>
          <w:szCs w:val="22"/>
        </w:rPr>
        <w:t>include</w:t>
      </w:r>
      <w:r w:rsidRPr="00BF1FBE">
        <w:rPr>
          <w:spacing w:val="-16"/>
          <w:sz w:val="22"/>
          <w:szCs w:val="22"/>
        </w:rPr>
        <w:t xml:space="preserve"> </w:t>
      </w:r>
      <w:r w:rsidRPr="00BF1FBE">
        <w:rPr>
          <w:spacing w:val="-2"/>
          <w:sz w:val="22"/>
          <w:szCs w:val="22"/>
        </w:rPr>
        <w:t>children</w:t>
      </w:r>
      <w:r w:rsidRPr="00BF1FBE">
        <w:rPr>
          <w:spacing w:val="-9"/>
          <w:sz w:val="22"/>
          <w:szCs w:val="22"/>
        </w:rPr>
        <w:t xml:space="preserve"> </w:t>
      </w:r>
      <w:r w:rsidRPr="00BF1FBE">
        <w:rPr>
          <w:spacing w:val="-2"/>
          <w:sz w:val="22"/>
          <w:szCs w:val="22"/>
        </w:rPr>
        <w:t>being</w:t>
      </w:r>
      <w:r w:rsidRPr="00BF1FBE">
        <w:rPr>
          <w:spacing w:val="-8"/>
          <w:sz w:val="22"/>
          <w:szCs w:val="22"/>
        </w:rPr>
        <w:t xml:space="preserve"> </w:t>
      </w:r>
      <w:r w:rsidRPr="00BF1FBE">
        <w:rPr>
          <w:spacing w:val="-2"/>
          <w:sz w:val="22"/>
          <w:szCs w:val="22"/>
        </w:rPr>
        <w:t>forced</w:t>
      </w:r>
      <w:r w:rsidRPr="00BF1FBE">
        <w:rPr>
          <w:spacing w:val="-13"/>
          <w:sz w:val="22"/>
          <w:szCs w:val="22"/>
        </w:rPr>
        <w:t xml:space="preserve"> </w:t>
      </w:r>
      <w:r w:rsidRPr="00BF1FBE">
        <w:rPr>
          <w:spacing w:val="-2"/>
          <w:sz w:val="22"/>
          <w:szCs w:val="22"/>
        </w:rPr>
        <w:t>to</w:t>
      </w:r>
      <w:r w:rsidRPr="00BF1FBE">
        <w:rPr>
          <w:spacing w:val="-16"/>
          <w:sz w:val="22"/>
          <w:szCs w:val="22"/>
        </w:rPr>
        <w:t xml:space="preserve"> </w:t>
      </w:r>
      <w:r w:rsidRPr="00BF1FBE">
        <w:rPr>
          <w:spacing w:val="-2"/>
          <w:sz w:val="22"/>
          <w:szCs w:val="22"/>
        </w:rPr>
        <w:t xml:space="preserve">work </w:t>
      </w:r>
      <w:r w:rsidRPr="00BF1FBE">
        <w:rPr>
          <w:sz w:val="22"/>
          <w:szCs w:val="22"/>
        </w:rPr>
        <w:t>in</w:t>
      </w:r>
      <w:r w:rsidRPr="00BF1FBE">
        <w:rPr>
          <w:spacing w:val="-18"/>
          <w:sz w:val="22"/>
          <w:szCs w:val="22"/>
        </w:rPr>
        <w:t xml:space="preserve"> </w:t>
      </w:r>
      <w:r w:rsidRPr="00BF1FBE">
        <w:rPr>
          <w:sz w:val="22"/>
          <w:szCs w:val="22"/>
        </w:rPr>
        <w:t>cannabis</w:t>
      </w:r>
      <w:r w:rsidRPr="00BF1FBE">
        <w:rPr>
          <w:spacing w:val="-5"/>
          <w:sz w:val="22"/>
          <w:szCs w:val="22"/>
        </w:rPr>
        <w:t xml:space="preserve"> </w:t>
      </w:r>
      <w:r w:rsidRPr="00BF1FBE">
        <w:rPr>
          <w:sz w:val="22"/>
          <w:szCs w:val="22"/>
        </w:rPr>
        <w:t>factories,</w:t>
      </w:r>
      <w:r w:rsidRPr="00BF1FBE">
        <w:rPr>
          <w:spacing w:val="-10"/>
          <w:sz w:val="22"/>
          <w:szCs w:val="22"/>
        </w:rPr>
        <w:t xml:space="preserve"> </w:t>
      </w:r>
      <w:r w:rsidRPr="00BF1FBE">
        <w:rPr>
          <w:sz w:val="22"/>
          <w:szCs w:val="22"/>
        </w:rPr>
        <w:t>being</w:t>
      </w:r>
      <w:r w:rsidRPr="00BF1FBE">
        <w:rPr>
          <w:spacing w:val="-7"/>
          <w:sz w:val="22"/>
          <w:szCs w:val="22"/>
        </w:rPr>
        <w:t xml:space="preserve"> </w:t>
      </w:r>
      <w:r w:rsidRPr="00BF1FBE">
        <w:rPr>
          <w:sz w:val="22"/>
          <w:szCs w:val="22"/>
        </w:rPr>
        <w:t>coerced</w:t>
      </w:r>
      <w:r w:rsidRPr="00BF1FBE">
        <w:rPr>
          <w:spacing w:val="-14"/>
          <w:sz w:val="22"/>
          <w:szCs w:val="22"/>
        </w:rPr>
        <w:t xml:space="preserve"> </w:t>
      </w:r>
      <w:r w:rsidRPr="00BF1FBE">
        <w:rPr>
          <w:sz w:val="22"/>
          <w:szCs w:val="22"/>
        </w:rPr>
        <w:t>into</w:t>
      </w:r>
      <w:r w:rsidRPr="00BF1FBE">
        <w:rPr>
          <w:spacing w:val="-10"/>
          <w:sz w:val="22"/>
          <w:szCs w:val="22"/>
        </w:rPr>
        <w:t xml:space="preserve"> </w:t>
      </w:r>
      <w:r w:rsidRPr="00BF1FBE">
        <w:rPr>
          <w:sz w:val="22"/>
          <w:szCs w:val="22"/>
        </w:rPr>
        <w:t>moving</w:t>
      </w:r>
      <w:r w:rsidRPr="00BF1FBE">
        <w:rPr>
          <w:spacing w:val="-4"/>
          <w:sz w:val="22"/>
          <w:szCs w:val="22"/>
        </w:rPr>
        <w:t xml:space="preserve"> </w:t>
      </w:r>
      <w:r w:rsidRPr="00BF1FBE">
        <w:rPr>
          <w:sz w:val="22"/>
          <w:szCs w:val="22"/>
        </w:rPr>
        <w:t>drugs</w:t>
      </w:r>
      <w:r w:rsidRPr="00BF1FBE">
        <w:rPr>
          <w:spacing w:val="-11"/>
          <w:sz w:val="22"/>
          <w:szCs w:val="22"/>
        </w:rPr>
        <w:t xml:space="preserve"> </w:t>
      </w:r>
      <w:r w:rsidRPr="00BF1FBE">
        <w:rPr>
          <w:sz w:val="22"/>
          <w:szCs w:val="22"/>
        </w:rPr>
        <w:t>or</w:t>
      </w:r>
      <w:r w:rsidRPr="00BF1FBE">
        <w:rPr>
          <w:spacing w:val="-11"/>
          <w:sz w:val="22"/>
          <w:szCs w:val="22"/>
        </w:rPr>
        <w:t xml:space="preserve"> </w:t>
      </w:r>
      <w:r w:rsidRPr="00BF1FBE">
        <w:rPr>
          <w:sz w:val="22"/>
          <w:szCs w:val="22"/>
        </w:rPr>
        <w:t>money</w:t>
      </w:r>
      <w:r w:rsidRPr="00BF1FBE">
        <w:rPr>
          <w:spacing w:val="-10"/>
          <w:sz w:val="22"/>
          <w:szCs w:val="22"/>
        </w:rPr>
        <w:t xml:space="preserve"> </w:t>
      </w:r>
      <w:r w:rsidRPr="00BF1FBE">
        <w:rPr>
          <w:sz w:val="22"/>
          <w:szCs w:val="22"/>
        </w:rPr>
        <w:t>across</w:t>
      </w:r>
      <w:r w:rsidRPr="00BF1FBE">
        <w:rPr>
          <w:spacing w:val="-5"/>
          <w:sz w:val="22"/>
          <w:szCs w:val="22"/>
        </w:rPr>
        <w:t xml:space="preserve"> </w:t>
      </w:r>
      <w:r w:rsidRPr="00BF1FBE">
        <w:rPr>
          <w:sz w:val="22"/>
          <w:szCs w:val="22"/>
        </w:rPr>
        <w:t>the</w:t>
      </w:r>
      <w:r w:rsidRPr="00BF1FBE">
        <w:rPr>
          <w:spacing w:val="-14"/>
          <w:sz w:val="22"/>
          <w:szCs w:val="22"/>
        </w:rPr>
        <w:t xml:space="preserve"> </w:t>
      </w:r>
      <w:r w:rsidRPr="00BF1FBE">
        <w:rPr>
          <w:sz w:val="22"/>
          <w:szCs w:val="22"/>
        </w:rPr>
        <w:t>country (county lines),</w:t>
      </w:r>
      <w:r w:rsidRPr="00BF1FBE">
        <w:rPr>
          <w:spacing w:val="-11"/>
          <w:sz w:val="22"/>
          <w:szCs w:val="22"/>
        </w:rPr>
        <w:t xml:space="preserve"> </w:t>
      </w:r>
      <w:r w:rsidR="00FC58E0">
        <w:rPr>
          <w:sz w:val="22"/>
          <w:szCs w:val="22"/>
        </w:rPr>
        <w:t>being forced to shoplift or pickpocket, or threatening</w:t>
      </w:r>
      <w:r w:rsidRPr="00BF1FBE">
        <w:rPr>
          <w:sz w:val="22"/>
          <w:szCs w:val="22"/>
        </w:rPr>
        <w:t xml:space="preserve"> other</w:t>
      </w:r>
      <w:r w:rsidRPr="00BF1FBE">
        <w:rPr>
          <w:spacing w:val="-3"/>
          <w:sz w:val="22"/>
          <w:szCs w:val="22"/>
        </w:rPr>
        <w:t xml:space="preserve"> </w:t>
      </w:r>
      <w:r w:rsidRPr="00BF1FBE">
        <w:rPr>
          <w:sz w:val="22"/>
          <w:szCs w:val="22"/>
        </w:rPr>
        <w:t>young</w:t>
      </w:r>
      <w:r w:rsidRPr="00BF1FBE">
        <w:rPr>
          <w:spacing w:val="-1"/>
          <w:sz w:val="22"/>
          <w:szCs w:val="22"/>
        </w:rPr>
        <w:t xml:space="preserve"> </w:t>
      </w:r>
      <w:r w:rsidRPr="00BF1FBE">
        <w:rPr>
          <w:sz w:val="22"/>
          <w:szCs w:val="22"/>
        </w:rPr>
        <w:t>people.</w:t>
      </w:r>
    </w:p>
    <w:p w14:paraId="08152CA0" w14:textId="77777777" w:rsidR="00551CA2" w:rsidRPr="00BF1FBE" w:rsidRDefault="00551CA2" w:rsidP="00BF1FBE">
      <w:pPr>
        <w:spacing w:line="276" w:lineRule="auto"/>
        <w:ind w:right="926"/>
        <w:rPr>
          <w:rFonts w:ascii="Arial" w:hAnsi="Arial" w:cs="Arial"/>
          <w:b/>
          <w:bCs/>
        </w:rPr>
      </w:pPr>
    </w:p>
    <w:p w14:paraId="08152CA1" w14:textId="12F2B7EE" w:rsidR="00551CA2" w:rsidRPr="00BF1FBE" w:rsidRDefault="00C55342" w:rsidP="00BF1FBE">
      <w:pPr>
        <w:spacing w:line="276" w:lineRule="auto"/>
        <w:rPr>
          <w:rFonts w:ascii="Arial" w:hAnsi="Arial" w:cs="Arial"/>
        </w:rPr>
      </w:pPr>
      <w:r w:rsidRPr="00BF1FBE">
        <w:rPr>
          <w:rFonts w:ascii="Arial" w:hAnsi="Arial" w:cs="Arial"/>
          <w:b/>
          <w:bCs/>
        </w:rPr>
        <w:t>Child</w:t>
      </w:r>
      <w:r w:rsidRPr="00BF1FBE">
        <w:rPr>
          <w:rFonts w:ascii="Arial" w:hAnsi="Arial" w:cs="Arial"/>
          <w:b/>
          <w:bCs/>
          <w:spacing w:val="-13"/>
        </w:rPr>
        <w:t xml:space="preserve"> </w:t>
      </w:r>
      <w:r w:rsidRPr="00BF1FBE">
        <w:rPr>
          <w:rFonts w:ascii="Arial" w:hAnsi="Arial" w:cs="Arial"/>
          <w:b/>
          <w:bCs/>
        </w:rPr>
        <w:t>trafficking and</w:t>
      </w:r>
      <w:r w:rsidRPr="00BF1FBE">
        <w:rPr>
          <w:rFonts w:ascii="Arial" w:hAnsi="Arial" w:cs="Arial"/>
          <w:b/>
          <w:bCs/>
          <w:spacing w:val="-11"/>
        </w:rPr>
        <w:t xml:space="preserve"> </w:t>
      </w:r>
      <w:r w:rsidRPr="00BF1FBE">
        <w:rPr>
          <w:rFonts w:ascii="Arial" w:hAnsi="Arial" w:cs="Arial"/>
          <w:b/>
          <w:bCs/>
        </w:rPr>
        <w:t>modern</w:t>
      </w:r>
      <w:r w:rsidRPr="00BF1FBE">
        <w:rPr>
          <w:rFonts w:ascii="Arial" w:hAnsi="Arial" w:cs="Arial"/>
          <w:b/>
          <w:bCs/>
          <w:spacing w:val="-3"/>
        </w:rPr>
        <w:t xml:space="preserve"> </w:t>
      </w:r>
      <w:r w:rsidRPr="00BF1FBE">
        <w:rPr>
          <w:rFonts w:ascii="Arial" w:hAnsi="Arial" w:cs="Arial"/>
          <w:b/>
          <w:bCs/>
        </w:rPr>
        <w:t>slavery</w:t>
      </w:r>
      <w:r w:rsidRPr="00BF1FBE">
        <w:rPr>
          <w:rFonts w:ascii="Arial" w:hAnsi="Arial" w:cs="Arial"/>
        </w:rPr>
        <w:t>:</w:t>
      </w:r>
      <w:r w:rsidRPr="00BF1FBE">
        <w:rPr>
          <w:rFonts w:ascii="Arial" w:hAnsi="Arial" w:cs="Arial"/>
          <w:w w:val="80"/>
        </w:rPr>
        <w:t xml:space="preserve"> </w:t>
      </w:r>
      <w:r w:rsidRPr="00BF1FBE">
        <w:rPr>
          <w:rFonts w:ascii="Arial" w:hAnsi="Arial" w:cs="Arial"/>
        </w:rPr>
        <w:t>recruiting,</w:t>
      </w:r>
      <w:r w:rsidRPr="00BF1FBE">
        <w:rPr>
          <w:rFonts w:ascii="Arial" w:hAnsi="Arial" w:cs="Arial"/>
          <w:spacing w:val="-1"/>
        </w:rPr>
        <w:t xml:space="preserve"> </w:t>
      </w:r>
      <w:r w:rsidRPr="00BF1FBE">
        <w:rPr>
          <w:rFonts w:ascii="Arial" w:hAnsi="Arial" w:cs="Arial"/>
        </w:rPr>
        <w:t>moving,</w:t>
      </w:r>
      <w:r w:rsidRPr="00BF1FBE">
        <w:rPr>
          <w:rFonts w:ascii="Arial" w:hAnsi="Arial" w:cs="Arial"/>
          <w:spacing w:val="-3"/>
        </w:rPr>
        <w:t xml:space="preserve"> </w:t>
      </w:r>
      <w:r w:rsidRPr="00BF1FBE">
        <w:rPr>
          <w:rFonts w:ascii="Arial" w:hAnsi="Arial" w:cs="Arial"/>
        </w:rPr>
        <w:t>receiving, and</w:t>
      </w:r>
      <w:r w:rsidRPr="00BF1FBE">
        <w:rPr>
          <w:rFonts w:ascii="Arial" w:hAnsi="Arial" w:cs="Arial"/>
          <w:spacing w:val="-8"/>
        </w:rPr>
        <w:t xml:space="preserve"> </w:t>
      </w:r>
      <w:r w:rsidRPr="00BF1FBE">
        <w:rPr>
          <w:rFonts w:ascii="Arial" w:hAnsi="Arial" w:cs="Arial"/>
        </w:rPr>
        <w:t xml:space="preserve">harbouring </w:t>
      </w:r>
      <w:r w:rsidRPr="00BF1FBE">
        <w:rPr>
          <w:rFonts w:ascii="Arial" w:hAnsi="Arial" w:cs="Arial"/>
          <w:w w:val="90"/>
        </w:rPr>
        <w:t>children for exploitation</w:t>
      </w:r>
      <w:r w:rsidRPr="00BF1FBE">
        <w:rPr>
          <w:rFonts w:ascii="Arial" w:hAnsi="Arial" w:cs="Arial"/>
        </w:rPr>
        <w:t xml:space="preserve"> </w:t>
      </w:r>
      <w:r w:rsidRPr="00BF1FBE">
        <w:rPr>
          <w:rFonts w:ascii="Arial" w:hAnsi="Arial" w:cs="Arial"/>
          <w:w w:val="90"/>
        </w:rPr>
        <w:t xml:space="preserve">(e.g. </w:t>
      </w:r>
      <w:r w:rsidRPr="00BF1FBE">
        <w:rPr>
          <w:rFonts w:ascii="Arial" w:hAnsi="Arial" w:cs="Arial"/>
          <w:w w:val="80"/>
        </w:rPr>
        <w:t xml:space="preserve">CSE, </w:t>
      </w:r>
      <w:r w:rsidRPr="00BF1FBE">
        <w:rPr>
          <w:rFonts w:ascii="Arial" w:hAnsi="Arial" w:cs="Arial"/>
          <w:w w:val="90"/>
        </w:rPr>
        <w:t xml:space="preserve">criminal activity, forced marriage, </w:t>
      </w:r>
      <w:r w:rsidRPr="00BF1FBE">
        <w:rPr>
          <w:rFonts w:ascii="Arial" w:hAnsi="Arial" w:cs="Arial"/>
        </w:rPr>
        <w:t>domestic</w:t>
      </w:r>
      <w:r w:rsidRPr="00BF1FBE">
        <w:rPr>
          <w:rFonts w:ascii="Arial" w:hAnsi="Arial" w:cs="Arial"/>
          <w:spacing w:val="-6"/>
        </w:rPr>
        <w:t xml:space="preserve"> </w:t>
      </w:r>
      <w:r w:rsidRPr="00BF1FBE">
        <w:rPr>
          <w:rFonts w:ascii="Arial" w:hAnsi="Arial" w:cs="Arial"/>
        </w:rPr>
        <w:t>servitude).</w:t>
      </w:r>
      <w:r w:rsidRPr="00BF1FBE">
        <w:rPr>
          <w:rFonts w:ascii="Arial" w:hAnsi="Arial" w:cs="Arial"/>
          <w:spacing w:val="-18"/>
        </w:rPr>
        <w:t xml:space="preserve"> </w:t>
      </w:r>
      <w:r w:rsidRPr="00BF1FBE">
        <w:rPr>
          <w:rFonts w:ascii="Arial" w:hAnsi="Arial" w:cs="Arial"/>
        </w:rPr>
        <w:t>Further</w:t>
      </w:r>
      <w:r w:rsidRPr="00BF1FBE">
        <w:rPr>
          <w:rFonts w:ascii="Arial" w:hAnsi="Arial" w:cs="Arial"/>
          <w:spacing w:val="-6"/>
        </w:rPr>
        <w:t xml:space="preserve"> </w:t>
      </w:r>
      <w:r w:rsidRPr="00BF1FBE">
        <w:rPr>
          <w:rFonts w:ascii="Arial" w:hAnsi="Arial" w:cs="Arial"/>
        </w:rPr>
        <w:t>information</w:t>
      </w:r>
      <w:r w:rsidRPr="00BF1FBE">
        <w:rPr>
          <w:rFonts w:ascii="Arial" w:hAnsi="Arial" w:cs="Arial"/>
          <w:spacing w:val="-5"/>
        </w:rPr>
        <w:t xml:space="preserve"> </w:t>
      </w:r>
      <w:r w:rsidRPr="00BF1FBE">
        <w:rPr>
          <w:rFonts w:ascii="Arial" w:hAnsi="Arial" w:cs="Arial"/>
        </w:rPr>
        <w:t>on</w:t>
      </w:r>
      <w:r w:rsidRPr="00BF1FBE">
        <w:rPr>
          <w:rFonts w:ascii="Arial" w:hAnsi="Arial" w:cs="Arial"/>
          <w:spacing w:val="-18"/>
        </w:rPr>
        <w:t xml:space="preserve"> </w:t>
      </w:r>
      <w:r w:rsidRPr="00BF1FBE">
        <w:rPr>
          <w:rFonts w:ascii="Arial" w:hAnsi="Arial" w:cs="Arial"/>
        </w:rPr>
        <w:t>the</w:t>
      </w:r>
      <w:r w:rsidRPr="00BF1FBE">
        <w:rPr>
          <w:rFonts w:ascii="Arial" w:hAnsi="Arial" w:cs="Arial"/>
          <w:spacing w:val="-15"/>
        </w:rPr>
        <w:t xml:space="preserve"> </w:t>
      </w:r>
      <w:r w:rsidRPr="00BF1FBE">
        <w:rPr>
          <w:rFonts w:ascii="Arial" w:hAnsi="Arial" w:cs="Arial"/>
        </w:rPr>
        <w:t>signs</w:t>
      </w:r>
      <w:r w:rsidRPr="00BF1FBE">
        <w:rPr>
          <w:rFonts w:ascii="Arial" w:hAnsi="Arial" w:cs="Arial"/>
          <w:spacing w:val="-13"/>
        </w:rPr>
        <w:t xml:space="preserve"> </w:t>
      </w:r>
      <w:r w:rsidRPr="00BF1FBE">
        <w:rPr>
          <w:rFonts w:ascii="Arial" w:hAnsi="Arial" w:cs="Arial"/>
        </w:rPr>
        <w:t>that</w:t>
      </w:r>
      <w:r w:rsidRPr="00BF1FBE">
        <w:rPr>
          <w:rFonts w:ascii="Arial" w:hAnsi="Arial" w:cs="Arial"/>
          <w:spacing w:val="-18"/>
        </w:rPr>
        <w:t xml:space="preserve"> </w:t>
      </w:r>
      <w:r w:rsidRPr="00BF1FBE">
        <w:rPr>
          <w:rFonts w:ascii="Arial" w:hAnsi="Arial" w:cs="Arial"/>
        </w:rPr>
        <w:t>someone</w:t>
      </w:r>
      <w:r w:rsidRPr="00BF1FBE">
        <w:rPr>
          <w:rFonts w:ascii="Arial" w:hAnsi="Arial" w:cs="Arial"/>
          <w:spacing w:val="-5"/>
        </w:rPr>
        <w:t xml:space="preserve"> </w:t>
      </w:r>
      <w:r w:rsidRPr="00BF1FBE">
        <w:rPr>
          <w:rFonts w:ascii="Arial" w:hAnsi="Arial" w:cs="Arial"/>
        </w:rPr>
        <w:t>may</w:t>
      </w:r>
      <w:r w:rsidRPr="00BF1FBE">
        <w:rPr>
          <w:rFonts w:ascii="Arial" w:hAnsi="Arial" w:cs="Arial"/>
          <w:spacing w:val="-17"/>
        </w:rPr>
        <w:t xml:space="preserve"> </w:t>
      </w:r>
      <w:r w:rsidRPr="00BF1FBE">
        <w:rPr>
          <w:rFonts w:ascii="Arial" w:hAnsi="Arial" w:cs="Arial"/>
        </w:rPr>
        <w:t>be</w:t>
      </w:r>
      <w:r w:rsidRPr="00BF1FBE">
        <w:rPr>
          <w:rFonts w:ascii="Arial" w:hAnsi="Arial" w:cs="Arial"/>
          <w:spacing w:val="-18"/>
        </w:rPr>
        <w:t xml:space="preserve"> </w:t>
      </w:r>
      <w:r w:rsidRPr="00BF1FBE">
        <w:rPr>
          <w:rFonts w:ascii="Arial" w:hAnsi="Arial" w:cs="Arial"/>
        </w:rPr>
        <w:t>a</w:t>
      </w:r>
      <w:r w:rsidRPr="00BF1FBE">
        <w:rPr>
          <w:rFonts w:ascii="Arial" w:hAnsi="Arial" w:cs="Arial"/>
          <w:spacing w:val="-13"/>
        </w:rPr>
        <w:t xml:space="preserve"> </w:t>
      </w:r>
      <w:r w:rsidRPr="00BF1FBE">
        <w:rPr>
          <w:rFonts w:ascii="Arial" w:hAnsi="Arial" w:cs="Arial"/>
        </w:rPr>
        <w:t>victim</w:t>
      </w:r>
      <w:r w:rsidRPr="00BF1FBE">
        <w:rPr>
          <w:rFonts w:ascii="Arial" w:hAnsi="Arial" w:cs="Arial"/>
          <w:spacing w:val="-13"/>
        </w:rPr>
        <w:t xml:space="preserve"> </w:t>
      </w:r>
      <w:r w:rsidRPr="00BF1FBE">
        <w:rPr>
          <w:rFonts w:ascii="Arial" w:hAnsi="Arial" w:cs="Arial"/>
        </w:rPr>
        <w:t xml:space="preserve">of </w:t>
      </w:r>
      <w:r w:rsidRPr="00BF1FBE">
        <w:rPr>
          <w:rFonts w:ascii="Arial" w:hAnsi="Arial" w:cs="Arial"/>
          <w:w w:val="90"/>
        </w:rPr>
        <w:t>modern slavery, the support available to victims and how to refer them to the</w:t>
      </w:r>
      <w:r w:rsidRPr="00BF1FBE">
        <w:rPr>
          <w:rFonts w:ascii="Arial" w:hAnsi="Arial" w:cs="Arial"/>
          <w:spacing w:val="-2"/>
          <w:w w:val="90"/>
        </w:rPr>
        <w:t xml:space="preserve"> </w:t>
      </w:r>
      <w:r w:rsidRPr="00BF1FBE">
        <w:rPr>
          <w:rFonts w:ascii="Arial" w:hAnsi="Arial" w:cs="Arial"/>
          <w:w w:val="90"/>
        </w:rPr>
        <w:t xml:space="preserve">National </w:t>
      </w:r>
      <w:r w:rsidRPr="00BF1FBE">
        <w:rPr>
          <w:rFonts w:ascii="Arial" w:hAnsi="Arial" w:cs="Arial"/>
        </w:rPr>
        <w:t>Referral</w:t>
      </w:r>
      <w:r w:rsidRPr="00BF1FBE">
        <w:rPr>
          <w:rFonts w:ascii="Arial" w:hAnsi="Arial" w:cs="Arial"/>
          <w:spacing w:val="-18"/>
        </w:rPr>
        <w:t xml:space="preserve"> </w:t>
      </w:r>
      <w:r w:rsidRPr="00BF1FBE">
        <w:rPr>
          <w:rFonts w:ascii="Arial" w:hAnsi="Arial" w:cs="Arial"/>
        </w:rPr>
        <w:t xml:space="preserve">Mechanism- </w:t>
      </w:r>
      <w:hyperlink r:id="rId15" w:history="1">
        <w:r w:rsidRPr="00BF1FBE">
          <w:rPr>
            <w:rStyle w:val="Hyperlink"/>
            <w:rFonts w:ascii="Arial" w:hAnsi="Arial" w:cs="Arial"/>
            <w:b/>
            <w:bCs/>
            <w:shd w:val="clear" w:color="auto" w:fill="FFFFFF"/>
          </w:rPr>
          <w:t xml:space="preserve">Statutory guidance </w:t>
        </w:r>
        <w:r w:rsidRPr="00BF1FBE">
          <w:rPr>
            <w:rStyle w:val="Hyperlink"/>
            <w:rFonts w:ascii="Arial" w:hAnsi="Arial" w:cs="Arial"/>
            <w:b/>
            <w:bCs/>
          </w:rPr>
          <w:t>Modern slavery: how to identify and support victims</w:t>
        </w:r>
      </w:hyperlink>
      <w:r w:rsidRPr="00BF1FBE">
        <w:rPr>
          <w:rFonts w:ascii="Arial" w:hAnsi="Arial" w:cs="Arial"/>
          <w:b/>
          <w:bCs/>
        </w:rPr>
        <w:t xml:space="preserve"> </w:t>
      </w:r>
    </w:p>
    <w:p w14:paraId="08152CA2" w14:textId="081E5DBB" w:rsidR="00551CA2" w:rsidRPr="00BF1FBE" w:rsidRDefault="00C55342" w:rsidP="00BF1FBE">
      <w:pPr>
        <w:spacing w:line="276" w:lineRule="auto"/>
        <w:ind w:right="926"/>
        <w:rPr>
          <w:rFonts w:ascii="Arial" w:hAnsi="Arial" w:cs="Arial"/>
        </w:rPr>
      </w:pPr>
      <w:r w:rsidRPr="00BF1FBE">
        <w:rPr>
          <w:rFonts w:ascii="Arial" w:hAnsi="Arial" w:cs="Arial"/>
          <w:b/>
          <w:bCs/>
        </w:rPr>
        <w:t>Harmful sexual behaviour:</w:t>
      </w:r>
      <w:r w:rsidRPr="00BF1FBE">
        <w:rPr>
          <w:rFonts w:ascii="Arial" w:hAnsi="Arial" w:cs="Arial"/>
        </w:rPr>
        <w:t xml:space="preserve"> developmentally inappropriate sexual behaviour which </w:t>
      </w:r>
      <w:r w:rsidR="003C5E62">
        <w:rPr>
          <w:rFonts w:ascii="Arial" w:hAnsi="Arial" w:cs="Arial"/>
        </w:rPr>
        <w:t>children and young people display</w:t>
      </w:r>
      <w:r w:rsidRPr="00BF1FBE">
        <w:rPr>
          <w:rFonts w:ascii="Arial" w:hAnsi="Arial" w:cs="Arial"/>
        </w:rPr>
        <w:t>. It is also known as sexualised behaviour. It can occur online and/or face-to-face.</w:t>
      </w:r>
    </w:p>
    <w:p w14:paraId="08152CA3" w14:textId="77777777" w:rsidR="00551CA2" w:rsidRPr="00BF1FBE" w:rsidRDefault="00C55342" w:rsidP="00BF1FBE">
      <w:pPr>
        <w:spacing w:line="276" w:lineRule="auto"/>
        <w:ind w:right="926"/>
        <w:rPr>
          <w:rFonts w:ascii="Arial" w:hAnsi="Arial" w:cs="Arial"/>
        </w:rPr>
      </w:pPr>
      <w:r w:rsidRPr="00BF1FBE">
        <w:rPr>
          <w:rFonts w:ascii="Arial" w:hAnsi="Arial" w:cs="Arial"/>
          <w:b/>
          <w:bCs/>
        </w:rPr>
        <w:t>Grooming:</w:t>
      </w:r>
      <w:r w:rsidRPr="00BF1FBE">
        <w:rPr>
          <w:rFonts w:ascii="Arial" w:hAnsi="Arial" w:cs="Arial"/>
        </w:rPr>
        <w:t xml:space="preserve"> a process by which a person prepares a child or young person, significant adults and the environment for the abuse of a child.</w:t>
      </w:r>
    </w:p>
    <w:p w14:paraId="08152CA4" w14:textId="77777777" w:rsidR="00551CA2" w:rsidRPr="00BF1FBE" w:rsidRDefault="00C55342" w:rsidP="00BF1FBE">
      <w:pPr>
        <w:spacing w:line="276" w:lineRule="auto"/>
        <w:ind w:right="926"/>
        <w:rPr>
          <w:rFonts w:ascii="Arial" w:hAnsi="Arial" w:cs="Arial"/>
        </w:rPr>
      </w:pPr>
      <w:r w:rsidRPr="00BF1FBE">
        <w:rPr>
          <w:rFonts w:ascii="Arial" w:hAnsi="Arial" w:cs="Arial"/>
          <w:b/>
          <w:bCs/>
        </w:rPr>
        <w:t>Honour-based abuse:</w:t>
      </w:r>
      <w:r w:rsidRPr="00BF1FBE">
        <w:rPr>
          <w:rFonts w:ascii="Arial" w:hAnsi="Arial" w:cs="Arial"/>
        </w:rPr>
        <w:t xml:space="preserve"> this encompasses incidents or crimes which have been committed to protect or defend the honour of the family and/or the community. It includes female genital mutilation, forced marriage, and practices such as breast ironing.</w:t>
      </w:r>
    </w:p>
    <w:p w14:paraId="08152CA5" w14:textId="0AB82D7C" w:rsidR="00551CA2" w:rsidRPr="00BF1FBE" w:rsidRDefault="00C55342" w:rsidP="00BF1FBE">
      <w:pPr>
        <w:spacing w:line="276" w:lineRule="auto"/>
        <w:ind w:right="926"/>
        <w:rPr>
          <w:rFonts w:ascii="Arial" w:hAnsi="Arial" w:cs="Arial"/>
        </w:rPr>
      </w:pPr>
      <w:r w:rsidRPr="00BF1FBE">
        <w:rPr>
          <w:rFonts w:ascii="Arial" w:hAnsi="Arial" w:cs="Arial"/>
          <w:b/>
          <w:bCs/>
        </w:rPr>
        <w:t>Female genital mutilation</w:t>
      </w:r>
      <w:r w:rsidRPr="00BF1FBE">
        <w:rPr>
          <w:rFonts w:ascii="Arial" w:hAnsi="Arial" w:cs="Arial"/>
        </w:rPr>
        <w:t xml:space="preserve">:  the partial or total removal of external female genitalia for non-medical reasons. It’s also known as female circumcision or cutting. </w:t>
      </w:r>
      <w:r w:rsidR="00550B6E">
        <w:rPr>
          <w:rFonts w:ascii="Arial" w:hAnsi="Arial" w:cs="Arial"/>
        </w:rPr>
        <w:t>Incidents</w:t>
      </w:r>
      <w:r w:rsidRPr="00BF1FBE">
        <w:rPr>
          <w:rFonts w:ascii="Arial" w:hAnsi="Arial" w:cs="Arial"/>
        </w:rPr>
        <w:t xml:space="preserve"> of FGM must be reported to the police. Information on when and how to report </w:t>
      </w:r>
      <w:r w:rsidR="00C902AC">
        <w:rPr>
          <w:rFonts w:ascii="Arial" w:hAnsi="Arial" w:cs="Arial"/>
        </w:rPr>
        <w:t>can</w:t>
      </w:r>
      <w:r w:rsidRPr="00BF1FBE">
        <w:rPr>
          <w:rFonts w:ascii="Arial" w:hAnsi="Arial" w:cs="Arial"/>
        </w:rPr>
        <w:t xml:space="preserve"> be found </w:t>
      </w:r>
      <w:r w:rsidR="00540C62">
        <w:rPr>
          <w:rFonts w:ascii="Arial" w:hAnsi="Arial" w:cs="Arial"/>
        </w:rPr>
        <w:t>in</w:t>
      </w:r>
      <w:r w:rsidRPr="00BF1FBE">
        <w:rPr>
          <w:rFonts w:ascii="Arial" w:hAnsi="Arial" w:cs="Arial"/>
        </w:rPr>
        <w:t xml:space="preserve"> </w:t>
      </w:r>
      <w:r w:rsidR="00550B6E">
        <w:rPr>
          <w:rFonts w:ascii="Arial" w:hAnsi="Arial" w:cs="Arial"/>
        </w:rPr>
        <w:t xml:space="preserve">the </w:t>
      </w:r>
      <w:hyperlink r:id="rId16" w:history="1">
        <w:r w:rsidRPr="00BF1FBE">
          <w:rPr>
            <w:rStyle w:val="Hyperlink"/>
            <w:rFonts w:ascii="Arial" w:hAnsi="Arial" w:cs="Arial"/>
            <w:b/>
            <w:bCs/>
          </w:rPr>
          <w:t xml:space="preserve">Mandatory </w:t>
        </w:r>
        <w:r w:rsidR="00550B6E">
          <w:rPr>
            <w:rStyle w:val="Hyperlink"/>
            <w:rFonts w:ascii="Arial" w:hAnsi="Arial" w:cs="Arial"/>
            <w:b/>
            <w:bCs/>
          </w:rPr>
          <w:t>Reporting</w:t>
        </w:r>
        <w:r w:rsidRPr="00BF1FBE">
          <w:rPr>
            <w:rStyle w:val="Hyperlink"/>
            <w:rFonts w:ascii="Arial" w:hAnsi="Arial" w:cs="Arial"/>
            <w:b/>
            <w:bCs/>
          </w:rPr>
          <w:t xml:space="preserve"> of female genital mutilation procedural</w:t>
        </w:r>
      </w:hyperlink>
      <w:r w:rsidR="00B0242A">
        <w:rPr>
          <w:rStyle w:val="Hyperlink"/>
          <w:rFonts w:ascii="Arial" w:hAnsi="Arial" w:cs="Arial"/>
          <w:b/>
          <w:bCs/>
        </w:rPr>
        <w:t>.</w:t>
      </w:r>
    </w:p>
    <w:p w14:paraId="08152CA6" w14:textId="77777777" w:rsidR="00551CA2" w:rsidRPr="00BF1FBE" w:rsidRDefault="00551CA2" w:rsidP="00BF1FBE">
      <w:pPr>
        <w:pStyle w:val="BodyText"/>
        <w:spacing w:before="105" w:line="276" w:lineRule="auto"/>
        <w:rPr>
          <w:sz w:val="22"/>
          <w:szCs w:val="22"/>
        </w:rPr>
      </w:pPr>
    </w:p>
    <w:p w14:paraId="08152CA7" w14:textId="5EFB735E" w:rsidR="00551CA2" w:rsidRPr="00BF1FBE" w:rsidRDefault="00C55342" w:rsidP="00BF1FBE">
      <w:pPr>
        <w:pStyle w:val="BodyText"/>
        <w:spacing w:before="105" w:line="276" w:lineRule="auto"/>
        <w:rPr>
          <w:sz w:val="22"/>
          <w:szCs w:val="22"/>
        </w:rPr>
      </w:pPr>
      <w:r w:rsidRPr="00BF1FBE">
        <w:rPr>
          <w:b/>
          <w:bCs/>
          <w:sz w:val="22"/>
          <w:szCs w:val="22"/>
        </w:rPr>
        <w:t xml:space="preserve">Domestic abuse: </w:t>
      </w:r>
      <w:r w:rsidRPr="00BF1FBE">
        <w:rPr>
          <w:sz w:val="22"/>
          <w:szCs w:val="22"/>
        </w:rPr>
        <w:t>an incident or pattern of incidents of controlling, coercive, psychological, physical, financial, sexual, and emotional abuse by a partner, ex-partner, or family member. Anyone can see, hear, or experience the effects of domestic abuse, regardless of sexual identity, age, ethnicity, socioeconomic status, sexuality or background</w:t>
      </w:r>
      <w:r w:rsidR="00B0242A">
        <w:rPr>
          <w:sz w:val="22"/>
          <w:szCs w:val="22"/>
        </w:rPr>
        <w:t>,</w:t>
      </w:r>
      <w:r w:rsidRPr="00BF1FBE">
        <w:rPr>
          <w:sz w:val="22"/>
          <w:szCs w:val="22"/>
        </w:rPr>
        <w:t xml:space="preserve"> and it can take place inside or outside of the home.</w:t>
      </w:r>
    </w:p>
    <w:p w14:paraId="08152CA8" w14:textId="77777777" w:rsidR="00551CA2" w:rsidRPr="00BF1FBE" w:rsidRDefault="00551CA2" w:rsidP="00BF1FBE">
      <w:pPr>
        <w:pStyle w:val="BodyText"/>
        <w:spacing w:before="105" w:line="276" w:lineRule="auto"/>
        <w:rPr>
          <w:sz w:val="22"/>
          <w:szCs w:val="22"/>
        </w:rPr>
      </w:pPr>
    </w:p>
    <w:p w14:paraId="08152CA9" w14:textId="77777777" w:rsidR="00551CA2" w:rsidRPr="00BF1FBE" w:rsidRDefault="00C55342" w:rsidP="00BF1FBE">
      <w:pPr>
        <w:pStyle w:val="BodyText"/>
        <w:spacing w:before="105" w:line="276" w:lineRule="auto"/>
        <w:rPr>
          <w:sz w:val="22"/>
          <w:szCs w:val="22"/>
        </w:rPr>
      </w:pPr>
      <w:r w:rsidRPr="00BF1FBE">
        <w:rPr>
          <w:b/>
          <w:bCs/>
          <w:sz w:val="22"/>
          <w:szCs w:val="22"/>
        </w:rPr>
        <w:t>Bullying:</w:t>
      </w:r>
      <w:r w:rsidRPr="00BF1FBE">
        <w:rPr>
          <w:sz w:val="22"/>
          <w:szCs w:val="22"/>
        </w:rPr>
        <w:t xml:space="preserve"> individuals or groups seek to harm, intimidate, or coerce someone who is perceived to be vulnerable. It can happen anywhere —at home, school or using digital technologies (cyberbullying).</w:t>
      </w:r>
    </w:p>
    <w:p w14:paraId="08152CAA" w14:textId="77777777" w:rsidR="00551CA2" w:rsidRPr="00BF1FBE" w:rsidRDefault="00551CA2" w:rsidP="00BF1FBE">
      <w:pPr>
        <w:pStyle w:val="BodyText"/>
        <w:spacing w:before="105" w:line="276" w:lineRule="auto"/>
        <w:rPr>
          <w:sz w:val="22"/>
          <w:szCs w:val="22"/>
        </w:rPr>
      </w:pPr>
    </w:p>
    <w:p w14:paraId="08152CAB" w14:textId="06ACFB7A" w:rsidR="00551CA2" w:rsidRPr="00BF1FBE" w:rsidRDefault="00C55342" w:rsidP="00BF1FBE">
      <w:pPr>
        <w:pStyle w:val="BodyText"/>
        <w:spacing w:before="105" w:line="276" w:lineRule="auto"/>
        <w:rPr>
          <w:sz w:val="22"/>
          <w:szCs w:val="22"/>
        </w:rPr>
      </w:pPr>
      <w:r w:rsidRPr="00BF1FBE">
        <w:rPr>
          <w:b/>
          <w:bCs/>
          <w:sz w:val="22"/>
          <w:szCs w:val="22"/>
        </w:rPr>
        <w:t>Online abuse:</w:t>
      </w:r>
      <w:r w:rsidRPr="00BF1FBE">
        <w:rPr>
          <w:sz w:val="22"/>
          <w:szCs w:val="22"/>
        </w:rPr>
        <w:t xml:space="preserve"> any abuse that happens on the internet, facilitated through technology like computers, tablets, mobile phones and other internet-enabled devices.</w:t>
      </w:r>
    </w:p>
    <w:p w14:paraId="08152CAC" w14:textId="77777777" w:rsidR="00551CA2" w:rsidRPr="00BF1FBE" w:rsidRDefault="00551CA2" w:rsidP="00BF1FBE">
      <w:pPr>
        <w:pStyle w:val="BodyText"/>
        <w:spacing w:before="105" w:line="276" w:lineRule="auto"/>
        <w:rPr>
          <w:sz w:val="22"/>
          <w:szCs w:val="22"/>
        </w:rPr>
      </w:pPr>
    </w:p>
    <w:p w14:paraId="08152CAD" w14:textId="476C1664" w:rsidR="00551CA2" w:rsidRPr="00BF1FBE" w:rsidRDefault="00C55342" w:rsidP="00BF1FBE">
      <w:pPr>
        <w:pStyle w:val="BodyText"/>
        <w:spacing w:before="105" w:line="276" w:lineRule="auto"/>
        <w:rPr>
          <w:sz w:val="22"/>
          <w:szCs w:val="22"/>
        </w:rPr>
      </w:pPr>
      <w:r w:rsidRPr="00BF1FBE">
        <w:rPr>
          <w:b/>
          <w:bCs/>
          <w:sz w:val="22"/>
          <w:szCs w:val="22"/>
        </w:rPr>
        <w:t>Cybercrime</w:t>
      </w:r>
      <w:r w:rsidR="0014680C">
        <w:rPr>
          <w:b/>
          <w:bCs/>
          <w:sz w:val="22"/>
          <w:szCs w:val="22"/>
        </w:rPr>
        <w:t xml:space="preserve"> is </w:t>
      </w:r>
      <w:r w:rsidR="00B246D5">
        <w:rPr>
          <w:b/>
          <w:bCs/>
          <w:sz w:val="22"/>
          <w:szCs w:val="22"/>
        </w:rPr>
        <w:t xml:space="preserve">a </w:t>
      </w:r>
      <w:r w:rsidR="0014680C">
        <w:rPr>
          <w:b/>
          <w:bCs/>
          <w:sz w:val="22"/>
          <w:szCs w:val="22"/>
        </w:rPr>
        <w:t>criminal activity that targets or uses a computer, computer network, or networked device. Children or young people with a particular skill or interest in this area may inadvertently or deliberately engage in</w:t>
      </w:r>
      <w:r w:rsidRPr="00BF1FBE">
        <w:rPr>
          <w:sz w:val="22"/>
          <w:szCs w:val="22"/>
        </w:rPr>
        <w:t xml:space="preserve"> cyber-dependent crime.</w:t>
      </w:r>
    </w:p>
    <w:p w14:paraId="08152CAE" w14:textId="440E07CB" w:rsidR="00551CA2" w:rsidRPr="00BF1FBE" w:rsidRDefault="00C55342" w:rsidP="00BF1FBE">
      <w:pPr>
        <w:pStyle w:val="BodyText"/>
        <w:spacing w:before="105" w:line="276" w:lineRule="auto"/>
        <w:rPr>
          <w:sz w:val="22"/>
          <w:szCs w:val="22"/>
        </w:rPr>
      </w:pPr>
      <w:r w:rsidRPr="00BF1FBE">
        <w:rPr>
          <w:sz w:val="22"/>
          <w:szCs w:val="22"/>
        </w:rPr>
        <w:t xml:space="preserve">If we have concerns, we should consider referring </w:t>
      </w:r>
      <w:r w:rsidR="004D6BEA">
        <w:rPr>
          <w:sz w:val="22"/>
          <w:szCs w:val="22"/>
        </w:rPr>
        <w:t>to</w:t>
      </w:r>
      <w:r w:rsidRPr="00BF1FBE">
        <w:rPr>
          <w:sz w:val="22"/>
          <w:szCs w:val="22"/>
        </w:rPr>
        <w:t xml:space="preserve"> the </w:t>
      </w:r>
      <w:hyperlink r:id="rId17" w:history="1">
        <w:r w:rsidRPr="00BF1FBE">
          <w:rPr>
            <w:rStyle w:val="Hyperlink"/>
            <w:sz w:val="22"/>
            <w:szCs w:val="22"/>
          </w:rPr>
          <w:t>Cyber Choices Programme, led by the National Crime Agency.</w:t>
        </w:r>
      </w:hyperlink>
    </w:p>
    <w:p w14:paraId="08152CAF" w14:textId="77777777" w:rsidR="00551CA2" w:rsidRPr="00BF1FBE" w:rsidRDefault="00551CA2" w:rsidP="00BF1FBE">
      <w:pPr>
        <w:pStyle w:val="BodyText"/>
        <w:spacing w:before="105" w:line="276" w:lineRule="auto"/>
        <w:rPr>
          <w:sz w:val="22"/>
          <w:szCs w:val="22"/>
        </w:rPr>
      </w:pPr>
    </w:p>
    <w:p w14:paraId="08152CB0" w14:textId="2481BA75" w:rsidR="00551CA2" w:rsidRPr="00BF1FBE" w:rsidRDefault="00F12C3A" w:rsidP="00BF1FBE">
      <w:pPr>
        <w:pStyle w:val="BodyText"/>
        <w:spacing w:before="105" w:line="276" w:lineRule="auto"/>
        <w:rPr>
          <w:sz w:val="22"/>
          <w:szCs w:val="22"/>
        </w:rPr>
      </w:pPr>
      <w:r>
        <w:rPr>
          <w:b/>
          <w:bCs/>
          <w:sz w:val="22"/>
          <w:szCs w:val="22"/>
        </w:rPr>
        <w:t>Radicalization</w:t>
      </w:r>
      <w:r w:rsidR="00C55342" w:rsidRPr="00BF1FBE">
        <w:rPr>
          <w:sz w:val="22"/>
          <w:szCs w:val="22"/>
        </w:rPr>
        <w:t xml:space="preserve">: radicalization is defined in the Prevent Strategy as “the process by which a person comes to support terrorism and forms of extremism leading to terrorism”. </w:t>
      </w:r>
      <w:r w:rsidR="00C55342" w:rsidRPr="00BF1FBE">
        <w:rPr>
          <w:sz w:val="22"/>
          <w:szCs w:val="22"/>
        </w:rPr>
        <w:br/>
      </w:r>
    </w:p>
    <w:p w14:paraId="08152CB1" w14:textId="6AD24B87" w:rsidR="00551CA2" w:rsidRPr="00BF1FBE" w:rsidRDefault="00C55342" w:rsidP="00BF1FBE">
      <w:pPr>
        <w:pStyle w:val="BodyText"/>
        <w:spacing w:before="105" w:line="276" w:lineRule="auto"/>
        <w:rPr>
          <w:sz w:val="22"/>
          <w:szCs w:val="22"/>
        </w:rPr>
      </w:pPr>
      <w:r w:rsidRPr="00BF1FBE">
        <w:rPr>
          <w:b/>
          <w:bCs/>
          <w:sz w:val="22"/>
          <w:szCs w:val="22"/>
        </w:rPr>
        <w:t>Community safety incidents:</w:t>
      </w:r>
      <w:r w:rsidRPr="00BF1FBE">
        <w:rPr>
          <w:sz w:val="22"/>
          <w:szCs w:val="22"/>
        </w:rPr>
        <w:t xml:space="preserve"> if these occur in the vicinity of a college or service, they can raise concerns amongst children and young people, for example, people loitering nearby or unknown adults engaging children and young people in conversation. It is </w:t>
      </w:r>
      <w:r w:rsidR="0014680C">
        <w:rPr>
          <w:sz w:val="22"/>
          <w:szCs w:val="22"/>
        </w:rPr>
        <w:t>essential</w:t>
      </w:r>
      <w:r w:rsidRPr="00BF1FBE">
        <w:rPr>
          <w:sz w:val="22"/>
          <w:szCs w:val="22"/>
        </w:rPr>
        <w:t xml:space="preserve"> that children and young people are given practical advice on how to keep themselves safe.</w:t>
      </w:r>
    </w:p>
    <w:p w14:paraId="08152CB2" w14:textId="77777777" w:rsidR="00551CA2" w:rsidRPr="00BF1FBE" w:rsidRDefault="00C55342" w:rsidP="00BF1FBE">
      <w:pPr>
        <w:pStyle w:val="BodyText"/>
        <w:spacing w:before="105" w:line="276" w:lineRule="auto"/>
        <w:rPr>
          <w:sz w:val="22"/>
          <w:szCs w:val="22"/>
        </w:rPr>
      </w:pPr>
      <w:r w:rsidRPr="00BF1FBE">
        <w:rPr>
          <w:sz w:val="22"/>
          <w:szCs w:val="22"/>
        </w:rPr>
        <w:t xml:space="preserve"> </w:t>
      </w:r>
    </w:p>
    <w:p w14:paraId="08152CB3" w14:textId="182673F9" w:rsidR="00551CA2" w:rsidRPr="00BF1FBE" w:rsidRDefault="00BF1FBE" w:rsidP="00F67158">
      <w:pPr>
        <w:pStyle w:val="Heading1"/>
      </w:pPr>
      <w:bookmarkStart w:id="13" w:name="_Toc175821358"/>
      <w:r>
        <w:t xml:space="preserve">6. </w:t>
      </w:r>
      <w:r w:rsidR="00C55342" w:rsidRPr="00BF1FBE">
        <w:t xml:space="preserve">Indicators of </w:t>
      </w:r>
      <w:r w:rsidR="00874B29">
        <w:t>A</w:t>
      </w:r>
      <w:r w:rsidR="00C55342" w:rsidRPr="00BF1FBE">
        <w:t>buse</w:t>
      </w:r>
      <w:bookmarkEnd w:id="13"/>
    </w:p>
    <w:p w14:paraId="08152CB4" w14:textId="395297FB" w:rsidR="00551CA2" w:rsidRPr="00BF1FBE" w:rsidRDefault="00C55342" w:rsidP="00BF1FBE">
      <w:pPr>
        <w:pStyle w:val="BodyText"/>
        <w:spacing w:before="105" w:line="276" w:lineRule="auto"/>
        <w:rPr>
          <w:sz w:val="22"/>
          <w:szCs w:val="22"/>
        </w:rPr>
      </w:pPr>
      <w:r w:rsidRPr="00BF1FBE">
        <w:rPr>
          <w:sz w:val="22"/>
          <w:szCs w:val="22"/>
        </w:rPr>
        <w:t>Children and young people who have been</w:t>
      </w:r>
      <w:r w:rsidR="0014680C">
        <w:rPr>
          <w:sz w:val="22"/>
          <w:szCs w:val="22"/>
        </w:rPr>
        <w:t xml:space="preserve"> or are being abused</w:t>
      </w:r>
      <w:r w:rsidRPr="00BF1FBE">
        <w:rPr>
          <w:sz w:val="22"/>
          <w:szCs w:val="22"/>
        </w:rPr>
        <w:t xml:space="preserve"> may not always feel able to tell anyone what is happening to them. Sometimes, children and young people do not even realise that what is happening to them is abuse. Therefore, observations regarding specific </w:t>
      </w:r>
      <w:proofErr w:type="spellStart"/>
      <w:r w:rsidR="0014680C">
        <w:rPr>
          <w:sz w:val="22"/>
          <w:szCs w:val="22"/>
        </w:rPr>
        <w:t>behavioural</w:t>
      </w:r>
      <w:proofErr w:type="spellEnd"/>
      <w:r w:rsidRPr="00BF1FBE">
        <w:rPr>
          <w:sz w:val="22"/>
          <w:szCs w:val="22"/>
        </w:rPr>
        <w:t xml:space="preserve"> patterns may indicate abuse.</w:t>
      </w:r>
    </w:p>
    <w:p w14:paraId="08152CB5" w14:textId="77777777" w:rsidR="00551CA2" w:rsidRPr="00BF1FBE" w:rsidRDefault="00551CA2" w:rsidP="00BF1FBE">
      <w:pPr>
        <w:pStyle w:val="BodyText"/>
        <w:spacing w:before="105" w:line="276" w:lineRule="auto"/>
        <w:rPr>
          <w:sz w:val="22"/>
          <w:szCs w:val="22"/>
        </w:rPr>
      </w:pPr>
    </w:p>
    <w:p w14:paraId="08152CB6" w14:textId="620459BF" w:rsidR="00551CA2" w:rsidRPr="00BF1FBE" w:rsidRDefault="00C55342" w:rsidP="00BF1FBE">
      <w:pPr>
        <w:pStyle w:val="BodyText"/>
        <w:spacing w:before="105" w:line="276" w:lineRule="auto"/>
        <w:rPr>
          <w:sz w:val="22"/>
          <w:szCs w:val="22"/>
        </w:rPr>
      </w:pPr>
      <w:r w:rsidRPr="00BF1FBE">
        <w:rPr>
          <w:sz w:val="22"/>
          <w:szCs w:val="22"/>
        </w:rPr>
        <w:t>We should not automatically assume abuse as there may be another explanation</w:t>
      </w:r>
      <w:r w:rsidR="0014680C">
        <w:rPr>
          <w:sz w:val="22"/>
          <w:szCs w:val="22"/>
        </w:rPr>
        <w:t>,</w:t>
      </w:r>
      <w:r w:rsidRPr="00BF1FBE">
        <w:rPr>
          <w:sz w:val="22"/>
          <w:szCs w:val="22"/>
        </w:rPr>
        <w:t xml:space="preserve"> but any changes in a child or young person’s behaviour must always be explored.</w:t>
      </w:r>
    </w:p>
    <w:p w14:paraId="08152CB7" w14:textId="77777777" w:rsidR="00551CA2" w:rsidRPr="00BF1FBE" w:rsidRDefault="00551CA2" w:rsidP="00BF1FBE">
      <w:pPr>
        <w:pStyle w:val="BodyText"/>
        <w:spacing w:before="105" w:line="276" w:lineRule="auto"/>
        <w:rPr>
          <w:sz w:val="22"/>
          <w:szCs w:val="22"/>
        </w:rPr>
      </w:pPr>
    </w:p>
    <w:p w14:paraId="08152CB8" w14:textId="77777777" w:rsidR="00551CA2" w:rsidRPr="00BF1FBE" w:rsidRDefault="00C55342" w:rsidP="00BF1FBE">
      <w:pPr>
        <w:pStyle w:val="BodyText"/>
        <w:spacing w:before="105" w:line="276" w:lineRule="auto"/>
        <w:rPr>
          <w:b/>
          <w:bCs/>
          <w:sz w:val="22"/>
          <w:szCs w:val="22"/>
        </w:rPr>
      </w:pPr>
      <w:r w:rsidRPr="00BF1FBE">
        <w:rPr>
          <w:b/>
          <w:bCs/>
          <w:sz w:val="22"/>
          <w:szCs w:val="22"/>
        </w:rPr>
        <w:t>Indicators and signs may include:</w:t>
      </w:r>
    </w:p>
    <w:p w14:paraId="08152CB9"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Unexplained changes in behaviour or personality.</w:t>
      </w:r>
    </w:p>
    <w:p w14:paraId="08152CBA"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Becoming withdrawn.</w:t>
      </w:r>
    </w:p>
    <w:p w14:paraId="08152CBB"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Seeming anxious.</w:t>
      </w:r>
    </w:p>
    <w:p w14:paraId="08152CBC"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Becoming uncharacteristically aggressive.</w:t>
      </w:r>
    </w:p>
    <w:p w14:paraId="08152CBD" w14:textId="17887917" w:rsidR="00551CA2" w:rsidRPr="00BF1FBE" w:rsidRDefault="00C55342" w:rsidP="00BF1FBE">
      <w:pPr>
        <w:pStyle w:val="BodyText"/>
        <w:numPr>
          <w:ilvl w:val="0"/>
          <w:numId w:val="7"/>
        </w:numPr>
        <w:spacing w:before="105" w:line="276" w:lineRule="auto"/>
        <w:rPr>
          <w:sz w:val="22"/>
          <w:szCs w:val="22"/>
        </w:rPr>
      </w:pPr>
      <w:commentRangeStart w:id="14"/>
      <w:r w:rsidRPr="00BF1FBE">
        <w:rPr>
          <w:sz w:val="22"/>
          <w:szCs w:val="22"/>
        </w:rPr>
        <w:t>L</w:t>
      </w:r>
      <w:r w:rsidR="00B0242A">
        <w:rPr>
          <w:sz w:val="22"/>
          <w:szCs w:val="22"/>
        </w:rPr>
        <w:t>a</w:t>
      </w:r>
      <w:r w:rsidRPr="00BF1FBE">
        <w:rPr>
          <w:sz w:val="22"/>
          <w:szCs w:val="22"/>
        </w:rPr>
        <w:t>cks</w:t>
      </w:r>
      <w:commentRangeEnd w:id="14"/>
      <w:r w:rsidR="0063711F">
        <w:rPr>
          <w:rStyle w:val="CommentReference"/>
          <w:rFonts w:ascii="Calibri" w:eastAsia="Calibri" w:hAnsi="Calibri" w:cs="Times New Roman"/>
          <w:kern w:val="3"/>
          <w:lang w:val="en-GB"/>
        </w:rPr>
        <w:commentReference w:id="14"/>
      </w:r>
      <w:r w:rsidRPr="00BF1FBE">
        <w:rPr>
          <w:sz w:val="22"/>
          <w:szCs w:val="22"/>
        </w:rPr>
        <w:t xml:space="preserve"> social skills and has few friends, if any.</w:t>
      </w:r>
    </w:p>
    <w:p w14:paraId="08152CBE"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Poor bond or relationship with a parent.</w:t>
      </w:r>
    </w:p>
    <w:p w14:paraId="08152CBF"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Knowledge of adult issues inappropriate for their age.</w:t>
      </w:r>
    </w:p>
    <w:p w14:paraId="08152CC0"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Running away or going missing.</w:t>
      </w:r>
    </w:p>
    <w:p w14:paraId="08152CC1"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Always choosing to wear clothes that cover their body.</w:t>
      </w:r>
    </w:p>
    <w:p w14:paraId="08152CC2" w14:textId="77777777" w:rsidR="00551CA2" w:rsidRPr="00BF1FBE" w:rsidRDefault="00C55342" w:rsidP="00BF1FBE">
      <w:pPr>
        <w:pStyle w:val="BodyText"/>
        <w:numPr>
          <w:ilvl w:val="0"/>
          <w:numId w:val="7"/>
        </w:numPr>
        <w:spacing w:before="105" w:line="276" w:lineRule="auto"/>
        <w:rPr>
          <w:sz w:val="22"/>
          <w:szCs w:val="22"/>
        </w:rPr>
      </w:pPr>
      <w:r w:rsidRPr="00BF1FBE">
        <w:rPr>
          <w:sz w:val="22"/>
          <w:szCs w:val="22"/>
        </w:rPr>
        <w:t>Being homeless or being at risk of becoming homeless.</w:t>
      </w:r>
    </w:p>
    <w:p w14:paraId="08152CC3" w14:textId="77777777" w:rsidR="00551CA2" w:rsidRPr="00BF1FBE" w:rsidRDefault="00551CA2" w:rsidP="00BF1FBE">
      <w:pPr>
        <w:pStyle w:val="BodyText"/>
        <w:spacing w:before="105" w:line="276" w:lineRule="auto"/>
        <w:rPr>
          <w:sz w:val="22"/>
          <w:szCs w:val="22"/>
        </w:rPr>
      </w:pPr>
    </w:p>
    <w:p w14:paraId="08152CC4" w14:textId="77777777" w:rsidR="00551CA2" w:rsidRPr="00BF1FBE" w:rsidRDefault="00C55342" w:rsidP="00BF1FBE">
      <w:pPr>
        <w:pStyle w:val="BodyText"/>
        <w:spacing w:before="105" w:line="276" w:lineRule="auto"/>
        <w:rPr>
          <w:b/>
          <w:bCs/>
          <w:sz w:val="22"/>
          <w:szCs w:val="22"/>
        </w:rPr>
      </w:pPr>
      <w:r w:rsidRPr="00BF1FBE">
        <w:rPr>
          <w:b/>
          <w:bCs/>
          <w:sz w:val="22"/>
          <w:szCs w:val="22"/>
        </w:rPr>
        <w:t>Possible signs of FGM may include:</w:t>
      </w:r>
    </w:p>
    <w:p w14:paraId="08152CC5" w14:textId="77777777" w:rsidR="00551CA2" w:rsidRPr="00BF1FBE" w:rsidRDefault="00C55342" w:rsidP="00BF1FBE">
      <w:pPr>
        <w:pStyle w:val="BodyText"/>
        <w:numPr>
          <w:ilvl w:val="1"/>
          <w:numId w:val="8"/>
        </w:numPr>
        <w:spacing w:before="105" w:line="276" w:lineRule="auto"/>
        <w:rPr>
          <w:sz w:val="22"/>
          <w:szCs w:val="22"/>
        </w:rPr>
      </w:pPr>
      <w:r w:rsidRPr="00BF1FBE">
        <w:rPr>
          <w:sz w:val="22"/>
          <w:szCs w:val="22"/>
        </w:rPr>
        <w:t>Having difficulty walking, sitting or standing.</w:t>
      </w:r>
    </w:p>
    <w:p w14:paraId="08152CC6" w14:textId="77777777" w:rsidR="00551CA2" w:rsidRPr="00BF1FBE" w:rsidRDefault="00C55342" w:rsidP="00BF1FBE">
      <w:pPr>
        <w:pStyle w:val="BodyText"/>
        <w:numPr>
          <w:ilvl w:val="1"/>
          <w:numId w:val="8"/>
        </w:numPr>
        <w:spacing w:before="105" w:line="276" w:lineRule="auto"/>
        <w:rPr>
          <w:sz w:val="22"/>
          <w:szCs w:val="22"/>
        </w:rPr>
      </w:pPr>
      <w:r w:rsidRPr="00BF1FBE">
        <w:rPr>
          <w:sz w:val="22"/>
          <w:szCs w:val="22"/>
        </w:rPr>
        <w:t>Spending longer in the bathroom/toilet.</w:t>
      </w:r>
    </w:p>
    <w:p w14:paraId="08152CC7" w14:textId="77777777" w:rsidR="00551CA2" w:rsidRPr="00BF1FBE" w:rsidRDefault="00C55342" w:rsidP="00BF1FBE">
      <w:pPr>
        <w:pStyle w:val="BodyText"/>
        <w:numPr>
          <w:ilvl w:val="1"/>
          <w:numId w:val="8"/>
        </w:numPr>
        <w:spacing w:before="105" w:line="276" w:lineRule="auto"/>
        <w:rPr>
          <w:sz w:val="22"/>
          <w:szCs w:val="22"/>
        </w:rPr>
      </w:pPr>
      <w:r w:rsidRPr="00BF1FBE">
        <w:rPr>
          <w:sz w:val="22"/>
          <w:szCs w:val="22"/>
        </w:rPr>
        <w:t>Appearing quiet, anxious or depressed.</w:t>
      </w:r>
    </w:p>
    <w:p w14:paraId="08152CC8" w14:textId="128201BA" w:rsidR="00551CA2" w:rsidRPr="00BF1FBE" w:rsidRDefault="00C55342" w:rsidP="00BF1FBE">
      <w:pPr>
        <w:pStyle w:val="BodyText"/>
        <w:numPr>
          <w:ilvl w:val="1"/>
          <w:numId w:val="8"/>
        </w:numPr>
        <w:spacing w:before="105" w:line="276" w:lineRule="auto"/>
        <w:rPr>
          <w:sz w:val="22"/>
          <w:szCs w:val="22"/>
        </w:rPr>
      </w:pPr>
      <w:r w:rsidRPr="00BF1FBE">
        <w:rPr>
          <w:sz w:val="22"/>
          <w:szCs w:val="22"/>
        </w:rPr>
        <w:t xml:space="preserve">Acting differently after </w:t>
      </w:r>
      <w:r w:rsidR="00EC5B22">
        <w:rPr>
          <w:sz w:val="22"/>
          <w:szCs w:val="22"/>
        </w:rPr>
        <w:t>a</w:t>
      </w:r>
      <w:commentRangeStart w:id="15"/>
      <w:r w:rsidRPr="00BF1FBE">
        <w:rPr>
          <w:sz w:val="22"/>
          <w:szCs w:val="22"/>
        </w:rPr>
        <w:t>n</w:t>
      </w:r>
      <w:commentRangeEnd w:id="15"/>
      <w:r w:rsidR="006A3B83">
        <w:rPr>
          <w:rStyle w:val="CommentReference"/>
          <w:rFonts w:ascii="Calibri" w:eastAsia="Calibri" w:hAnsi="Calibri" w:cs="Times New Roman"/>
          <w:kern w:val="3"/>
          <w:lang w:val="en-GB"/>
        </w:rPr>
        <w:commentReference w:id="15"/>
      </w:r>
      <w:r w:rsidRPr="00BF1FBE">
        <w:rPr>
          <w:sz w:val="22"/>
          <w:szCs w:val="22"/>
        </w:rPr>
        <w:t xml:space="preserve"> absence from the service.</w:t>
      </w:r>
    </w:p>
    <w:p w14:paraId="08152CC9" w14:textId="43B81F24" w:rsidR="00551CA2" w:rsidRPr="00BF1FBE" w:rsidRDefault="00C55342" w:rsidP="00BF1FBE">
      <w:pPr>
        <w:pStyle w:val="BodyText"/>
        <w:numPr>
          <w:ilvl w:val="1"/>
          <w:numId w:val="8"/>
        </w:numPr>
        <w:spacing w:before="105" w:line="276" w:lineRule="auto"/>
        <w:rPr>
          <w:sz w:val="22"/>
          <w:szCs w:val="22"/>
        </w:rPr>
      </w:pPr>
      <w:r w:rsidRPr="00BF1FBE">
        <w:rPr>
          <w:sz w:val="22"/>
          <w:szCs w:val="22"/>
        </w:rPr>
        <w:t xml:space="preserve">Reluctance to go to the doctors to </w:t>
      </w:r>
      <w:commentRangeStart w:id="16"/>
      <w:r w:rsidRPr="00BF1FBE">
        <w:rPr>
          <w:sz w:val="22"/>
          <w:szCs w:val="22"/>
        </w:rPr>
        <w:t>h</w:t>
      </w:r>
      <w:r w:rsidR="00EC5B22">
        <w:rPr>
          <w:sz w:val="22"/>
          <w:szCs w:val="22"/>
        </w:rPr>
        <w:t>a</w:t>
      </w:r>
      <w:r w:rsidRPr="00BF1FBE">
        <w:rPr>
          <w:sz w:val="22"/>
          <w:szCs w:val="22"/>
        </w:rPr>
        <w:t>ve</w:t>
      </w:r>
      <w:commentRangeEnd w:id="16"/>
      <w:r w:rsidR="00D57DDE">
        <w:rPr>
          <w:rStyle w:val="CommentReference"/>
          <w:rFonts w:ascii="Calibri" w:eastAsia="Calibri" w:hAnsi="Calibri" w:cs="Times New Roman"/>
          <w:kern w:val="3"/>
          <w:lang w:val="en-GB"/>
        </w:rPr>
        <w:commentReference w:id="16"/>
      </w:r>
      <w:r w:rsidRPr="00BF1FBE">
        <w:rPr>
          <w:sz w:val="22"/>
          <w:szCs w:val="22"/>
        </w:rPr>
        <w:t xml:space="preserve"> routine medical examinations.</w:t>
      </w:r>
    </w:p>
    <w:p w14:paraId="08152CCA" w14:textId="77777777" w:rsidR="00551CA2" w:rsidRPr="00BF1FBE" w:rsidRDefault="00C55342" w:rsidP="00BF1FBE">
      <w:pPr>
        <w:pStyle w:val="BodyText"/>
        <w:numPr>
          <w:ilvl w:val="1"/>
          <w:numId w:val="8"/>
        </w:numPr>
        <w:spacing w:before="105" w:line="276" w:lineRule="auto"/>
        <w:rPr>
          <w:sz w:val="22"/>
          <w:szCs w:val="22"/>
        </w:rPr>
      </w:pPr>
      <w:r w:rsidRPr="00BF1FBE">
        <w:rPr>
          <w:sz w:val="22"/>
          <w:szCs w:val="22"/>
        </w:rPr>
        <w:t>Reluctance to get undressed after having a toilet accident.</w:t>
      </w:r>
    </w:p>
    <w:p w14:paraId="08152CCB" w14:textId="77777777" w:rsidR="00551CA2" w:rsidRPr="00BF1FBE" w:rsidRDefault="00551CA2" w:rsidP="00BF1FBE">
      <w:pPr>
        <w:pStyle w:val="BodyText"/>
        <w:spacing w:before="105" w:line="276" w:lineRule="auto"/>
        <w:rPr>
          <w:sz w:val="22"/>
          <w:szCs w:val="22"/>
        </w:rPr>
      </w:pPr>
    </w:p>
    <w:p w14:paraId="08152CCC" w14:textId="77777777" w:rsidR="00551CA2" w:rsidRPr="00BF1FBE" w:rsidRDefault="00C55342" w:rsidP="00BF1FBE">
      <w:pPr>
        <w:pStyle w:val="BodyText"/>
        <w:spacing w:before="105" w:line="276" w:lineRule="auto"/>
        <w:rPr>
          <w:b/>
          <w:bCs/>
          <w:sz w:val="22"/>
          <w:szCs w:val="22"/>
        </w:rPr>
      </w:pPr>
      <w:r w:rsidRPr="00BF1FBE">
        <w:rPr>
          <w:b/>
          <w:bCs/>
          <w:sz w:val="22"/>
          <w:szCs w:val="22"/>
        </w:rPr>
        <w:t>Possible signs of child sexual exploitation may include:</w:t>
      </w:r>
    </w:p>
    <w:p w14:paraId="08152CCD"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Unhealthy or inappropriate sexual behaviour.</w:t>
      </w:r>
    </w:p>
    <w:p w14:paraId="08152CCE"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Being secretive.</w:t>
      </w:r>
    </w:p>
    <w:p w14:paraId="08152CCF"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Being frightened of some people, places or situations.</w:t>
      </w:r>
    </w:p>
    <w:p w14:paraId="08152CD0"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Having money or things they cannot or will not explain.</w:t>
      </w:r>
    </w:p>
    <w:p w14:paraId="08152CD1"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Alcohol or drug misuse.</w:t>
      </w:r>
    </w:p>
    <w:p w14:paraId="08152CD2"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Sexually transmitted infections.</w:t>
      </w:r>
    </w:p>
    <w:p w14:paraId="08152CD3"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Physical signs of abuse, like bruises or bleeding in their genital or anal area.</w:t>
      </w:r>
    </w:p>
    <w:p w14:paraId="08152CD4" w14:textId="77777777" w:rsidR="00551CA2" w:rsidRPr="00BF1FBE" w:rsidRDefault="00C55342" w:rsidP="00BF1FBE">
      <w:pPr>
        <w:pStyle w:val="BodyText"/>
        <w:numPr>
          <w:ilvl w:val="0"/>
          <w:numId w:val="9"/>
        </w:numPr>
        <w:spacing w:before="105" w:line="276" w:lineRule="auto"/>
        <w:rPr>
          <w:sz w:val="22"/>
          <w:szCs w:val="22"/>
        </w:rPr>
      </w:pPr>
      <w:r w:rsidRPr="00BF1FBE">
        <w:rPr>
          <w:sz w:val="22"/>
          <w:szCs w:val="22"/>
        </w:rPr>
        <w:t>Pregnancy.</w:t>
      </w:r>
    </w:p>
    <w:p w14:paraId="08152CD5" w14:textId="77777777" w:rsidR="00551CA2" w:rsidRPr="00BF1FBE" w:rsidRDefault="00551CA2" w:rsidP="00BF1FBE">
      <w:pPr>
        <w:pStyle w:val="BodyText"/>
        <w:spacing w:before="105" w:line="276" w:lineRule="auto"/>
        <w:rPr>
          <w:sz w:val="22"/>
          <w:szCs w:val="22"/>
        </w:rPr>
      </w:pPr>
    </w:p>
    <w:p w14:paraId="08152CD6" w14:textId="09890ACA" w:rsidR="00551CA2" w:rsidRPr="00BF1FBE" w:rsidRDefault="00C55342" w:rsidP="00BF1FBE">
      <w:pPr>
        <w:pStyle w:val="BodyText"/>
        <w:spacing w:before="105" w:line="276" w:lineRule="auto"/>
        <w:rPr>
          <w:b/>
          <w:bCs/>
          <w:sz w:val="22"/>
          <w:szCs w:val="22"/>
        </w:rPr>
      </w:pPr>
      <w:r w:rsidRPr="00BF1FBE">
        <w:rPr>
          <w:b/>
          <w:bCs/>
          <w:sz w:val="22"/>
          <w:szCs w:val="22"/>
        </w:rPr>
        <w:t xml:space="preserve">Possible signs of </w:t>
      </w:r>
      <w:proofErr w:type="spellStart"/>
      <w:r w:rsidR="0014680C">
        <w:rPr>
          <w:b/>
          <w:bCs/>
          <w:sz w:val="22"/>
          <w:szCs w:val="22"/>
        </w:rPr>
        <w:t>radicalisation</w:t>
      </w:r>
      <w:proofErr w:type="spellEnd"/>
      <w:r w:rsidRPr="00BF1FBE">
        <w:rPr>
          <w:b/>
          <w:bCs/>
          <w:sz w:val="22"/>
          <w:szCs w:val="22"/>
        </w:rPr>
        <w:t xml:space="preserve"> include:</w:t>
      </w:r>
    </w:p>
    <w:p w14:paraId="08152CD7" w14:textId="77777777" w:rsidR="00551CA2" w:rsidRPr="00BF1FBE" w:rsidRDefault="00C55342" w:rsidP="00BF1FBE">
      <w:pPr>
        <w:pStyle w:val="BodyText"/>
        <w:numPr>
          <w:ilvl w:val="0"/>
          <w:numId w:val="10"/>
        </w:numPr>
        <w:spacing w:before="105" w:line="276" w:lineRule="auto"/>
        <w:rPr>
          <w:sz w:val="22"/>
          <w:szCs w:val="22"/>
        </w:rPr>
      </w:pPr>
      <w:r w:rsidRPr="00BF1FBE">
        <w:rPr>
          <w:sz w:val="22"/>
          <w:szCs w:val="22"/>
        </w:rPr>
        <w:t>Having increasingly extreme views regarding another section of society or government policy.</w:t>
      </w:r>
    </w:p>
    <w:p w14:paraId="08152CD8" w14:textId="77777777" w:rsidR="00551CA2" w:rsidRPr="00BF1FBE" w:rsidRDefault="00C55342" w:rsidP="00BF1FBE">
      <w:pPr>
        <w:pStyle w:val="BodyText"/>
        <w:numPr>
          <w:ilvl w:val="0"/>
          <w:numId w:val="10"/>
        </w:numPr>
        <w:spacing w:before="105" w:line="276" w:lineRule="auto"/>
        <w:rPr>
          <w:sz w:val="22"/>
          <w:szCs w:val="22"/>
        </w:rPr>
      </w:pPr>
      <w:r w:rsidRPr="00BF1FBE">
        <w:rPr>
          <w:sz w:val="22"/>
          <w:szCs w:val="22"/>
        </w:rPr>
        <w:t>Becoming increasingly intolerant of more moderate views.</w:t>
      </w:r>
    </w:p>
    <w:p w14:paraId="08152CD9" w14:textId="77777777" w:rsidR="00551CA2" w:rsidRPr="00BF1FBE" w:rsidRDefault="00C55342" w:rsidP="00BF1FBE">
      <w:pPr>
        <w:pStyle w:val="BodyText"/>
        <w:numPr>
          <w:ilvl w:val="0"/>
          <w:numId w:val="10"/>
        </w:numPr>
        <w:spacing w:before="105" w:line="276" w:lineRule="auto"/>
        <w:rPr>
          <w:sz w:val="22"/>
          <w:szCs w:val="22"/>
        </w:rPr>
      </w:pPr>
      <w:r w:rsidRPr="00BF1FBE">
        <w:rPr>
          <w:sz w:val="22"/>
          <w:szCs w:val="22"/>
        </w:rPr>
        <w:t>Expressing a desire/intent to take part in or support extremist activity.</w:t>
      </w:r>
    </w:p>
    <w:p w14:paraId="08152CDA" w14:textId="77777777" w:rsidR="00551CA2" w:rsidRPr="00BF1FBE" w:rsidRDefault="00C55342" w:rsidP="00BF1FBE">
      <w:pPr>
        <w:pStyle w:val="BodyText"/>
        <w:numPr>
          <w:ilvl w:val="0"/>
          <w:numId w:val="10"/>
        </w:numPr>
        <w:spacing w:before="105" w:line="276" w:lineRule="auto"/>
        <w:rPr>
          <w:sz w:val="22"/>
          <w:szCs w:val="22"/>
        </w:rPr>
      </w:pPr>
      <w:r w:rsidRPr="00BF1FBE">
        <w:rPr>
          <w:sz w:val="22"/>
          <w:szCs w:val="22"/>
        </w:rPr>
        <w:t>Downloading, viewing or sharing extremist propaganda from the internet.</w:t>
      </w:r>
    </w:p>
    <w:p w14:paraId="08152CDB" w14:textId="77777777" w:rsidR="00551CA2" w:rsidRPr="00BF1FBE" w:rsidRDefault="00C55342" w:rsidP="00BF1FBE">
      <w:pPr>
        <w:pStyle w:val="BodyText"/>
        <w:numPr>
          <w:ilvl w:val="0"/>
          <w:numId w:val="10"/>
        </w:numPr>
        <w:spacing w:before="105" w:line="276" w:lineRule="auto"/>
        <w:rPr>
          <w:sz w:val="22"/>
          <w:szCs w:val="22"/>
        </w:rPr>
      </w:pPr>
      <w:r w:rsidRPr="00BF1FBE">
        <w:rPr>
          <w:sz w:val="22"/>
          <w:szCs w:val="22"/>
        </w:rPr>
        <w:t>Becoming withdrawn and focused on one ideology.</w:t>
      </w:r>
    </w:p>
    <w:p w14:paraId="08152CDC" w14:textId="32888E09" w:rsidR="00551CA2" w:rsidRPr="00BF1FBE" w:rsidRDefault="00C55342" w:rsidP="00BF1FBE">
      <w:pPr>
        <w:pStyle w:val="BodyText"/>
        <w:numPr>
          <w:ilvl w:val="0"/>
          <w:numId w:val="10"/>
        </w:numPr>
        <w:spacing w:before="105" w:line="276" w:lineRule="auto"/>
        <w:rPr>
          <w:sz w:val="22"/>
          <w:szCs w:val="22"/>
        </w:rPr>
      </w:pPr>
      <w:r w:rsidRPr="00BF1FBE">
        <w:rPr>
          <w:sz w:val="22"/>
          <w:szCs w:val="22"/>
        </w:rPr>
        <w:t>Changes to their appearance, their health may suffer (including mental health)</w:t>
      </w:r>
      <w:r w:rsidR="009010D7">
        <w:rPr>
          <w:sz w:val="22"/>
          <w:szCs w:val="22"/>
        </w:rPr>
        <w:t>,</w:t>
      </w:r>
      <w:r w:rsidRPr="00BF1FBE">
        <w:rPr>
          <w:sz w:val="22"/>
          <w:szCs w:val="22"/>
        </w:rPr>
        <w:t xml:space="preserve"> and they may become isolated from family, friends, peers or social groups.</w:t>
      </w:r>
    </w:p>
    <w:p w14:paraId="08152CDD" w14:textId="77777777" w:rsidR="00551CA2" w:rsidRPr="00BF1FBE" w:rsidRDefault="00551CA2" w:rsidP="00BF1FBE">
      <w:pPr>
        <w:pStyle w:val="BodyText"/>
        <w:spacing w:before="105" w:line="276" w:lineRule="auto"/>
        <w:rPr>
          <w:sz w:val="22"/>
          <w:szCs w:val="22"/>
        </w:rPr>
      </w:pPr>
    </w:p>
    <w:p w14:paraId="08152CDE" w14:textId="18F527CA" w:rsidR="00551CA2" w:rsidRPr="00BF1FBE" w:rsidRDefault="00C55342" w:rsidP="00BF1FBE">
      <w:pPr>
        <w:pStyle w:val="BodyText"/>
        <w:spacing w:before="105" w:line="276" w:lineRule="auto"/>
        <w:rPr>
          <w:sz w:val="22"/>
          <w:szCs w:val="22"/>
        </w:rPr>
      </w:pPr>
      <w:r w:rsidRPr="00BF1FBE">
        <w:rPr>
          <w:sz w:val="22"/>
          <w:szCs w:val="22"/>
        </w:rPr>
        <w:t xml:space="preserve">For additional indicators of any of the abuse and neglect categories, please </w:t>
      </w:r>
      <w:hyperlink r:id="rId18" w:history="1">
        <w:r w:rsidRPr="00BF1FBE">
          <w:rPr>
            <w:rStyle w:val="Hyperlink"/>
            <w:sz w:val="22"/>
            <w:szCs w:val="22"/>
          </w:rPr>
          <w:t xml:space="preserve">visit NSPCC – </w:t>
        </w:r>
        <w:r w:rsidR="009010D7">
          <w:rPr>
            <w:rStyle w:val="Hyperlink"/>
            <w:sz w:val="22"/>
            <w:szCs w:val="22"/>
          </w:rPr>
          <w:t>types</w:t>
        </w:r>
        <w:r w:rsidRPr="00BF1FBE">
          <w:rPr>
            <w:rStyle w:val="Hyperlink"/>
            <w:sz w:val="22"/>
            <w:szCs w:val="22"/>
          </w:rPr>
          <w:t xml:space="preserve"> of abuse.</w:t>
        </w:r>
      </w:hyperlink>
    </w:p>
    <w:p w14:paraId="08152CDF" w14:textId="4F7C8779" w:rsidR="00551CA2" w:rsidRPr="00BF1FBE" w:rsidRDefault="00C55342" w:rsidP="00BF1FBE">
      <w:pPr>
        <w:pStyle w:val="BodyText"/>
        <w:spacing w:before="105" w:line="276" w:lineRule="auto"/>
        <w:rPr>
          <w:sz w:val="22"/>
          <w:szCs w:val="22"/>
        </w:rPr>
      </w:pPr>
      <w:r w:rsidRPr="00BF1FBE">
        <w:rPr>
          <w:sz w:val="22"/>
          <w:szCs w:val="22"/>
        </w:rPr>
        <w:t xml:space="preserve">It is important to remember </w:t>
      </w:r>
      <w:commentRangeStart w:id="17"/>
      <w:r w:rsidRPr="00BF1FBE">
        <w:rPr>
          <w:sz w:val="22"/>
          <w:szCs w:val="22"/>
        </w:rPr>
        <w:t>th</w:t>
      </w:r>
      <w:r w:rsidR="00EC5B22">
        <w:rPr>
          <w:sz w:val="22"/>
          <w:szCs w:val="22"/>
        </w:rPr>
        <w:t>a</w:t>
      </w:r>
      <w:r w:rsidRPr="00BF1FBE">
        <w:rPr>
          <w:sz w:val="22"/>
          <w:szCs w:val="22"/>
        </w:rPr>
        <w:t>t</w:t>
      </w:r>
      <w:commentRangeEnd w:id="17"/>
      <w:r w:rsidR="008759AC">
        <w:rPr>
          <w:rStyle w:val="CommentReference"/>
          <w:rFonts w:ascii="Calibri" w:eastAsia="Calibri" w:hAnsi="Calibri" w:cs="Times New Roman"/>
          <w:kern w:val="3"/>
          <w:lang w:val="en-GB"/>
        </w:rPr>
        <w:commentReference w:id="17"/>
      </w:r>
      <w:r w:rsidRPr="00BF1FBE">
        <w:rPr>
          <w:sz w:val="22"/>
          <w:szCs w:val="22"/>
        </w:rPr>
        <w:t xml:space="preserve"> abuse, neglect and safeguarding issues are rarely standalone events that can be covered by one definition or label. In most cases, multiple issues will overlap with one another.</w:t>
      </w:r>
    </w:p>
    <w:p w14:paraId="08152CE0" w14:textId="77777777" w:rsidR="00551CA2" w:rsidRPr="00BF1FBE" w:rsidRDefault="00C55342" w:rsidP="00BF1FBE">
      <w:pPr>
        <w:pStyle w:val="BodyText"/>
        <w:spacing w:before="105" w:line="276" w:lineRule="auto"/>
        <w:rPr>
          <w:sz w:val="22"/>
          <w:szCs w:val="22"/>
        </w:rPr>
      </w:pPr>
      <w:r w:rsidRPr="00BF1FBE">
        <w:rPr>
          <w:sz w:val="22"/>
          <w:szCs w:val="22"/>
        </w:rPr>
        <w:t xml:space="preserve">In addition, we should all be aware that mental health problems can, in some cases, be an indicator that a child or young person has suffered or is at risk of suffering abuse, neglect or exploitation. If we have a mental health concern about a child or young person that is also a safeguarding concern, we should speak with a designated safeguarding lead immediately. </w:t>
      </w:r>
    </w:p>
    <w:p w14:paraId="08152CE1" w14:textId="77777777" w:rsidR="00551CA2" w:rsidRPr="00BF1FBE" w:rsidRDefault="00551CA2" w:rsidP="00BF1FBE">
      <w:pPr>
        <w:pStyle w:val="BodyText"/>
        <w:spacing w:before="105" w:line="276" w:lineRule="auto"/>
        <w:rPr>
          <w:b/>
          <w:bCs/>
          <w:sz w:val="22"/>
          <w:szCs w:val="22"/>
        </w:rPr>
      </w:pPr>
    </w:p>
    <w:p w14:paraId="08152CE2" w14:textId="505F34C4" w:rsidR="00551CA2" w:rsidRPr="00BF1FBE" w:rsidRDefault="00C55342" w:rsidP="00BF1FBE">
      <w:pPr>
        <w:pStyle w:val="NormalWeb"/>
        <w:shd w:val="clear" w:color="auto" w:fill="FFFFFF"/>
        <w:spacing w:before="0" w:after="300" w:line="276" w:lineRule="auto"/>
        <w:rPr>
          <w:rFonts w:ascii="Arial" w:hAnsi="Arial" w:cs="Arial"/>
          <w:sz w:val="22"/>
          <w:szCs w:val="22"/>
        </w:rPr>
      </w:pPr>
      <w:hyperlink r:id="rId19" w:history="1">
        <w:r w:rsidRPr="00BF1FBE">
          <w:rPr>
            <w:rStyle w:val="Hyperlink"/>
            <w:rFonts w:ascii="Arial" w:hAnsi="Arial" w:cs="Arial"/>
            <w:b/>
            <w:bCs/>
            <w:sz w:val="22"/>
            <w:szCs w:val="22"/>
          </w:rPr>
          <w:t>The Think Family Approach</w:t>
        </w:r>
      </w:hyperlink>
      <w:r w:rsidRPr="00BF1FBE">
        <w:rPr>
          <w:rFonts w:ascii="Arial" w:hAnsi="Arial" w:cs="Arial"/>
          <w:sz w:val="22"/>
          <w:szCs w:val="22"/>
        </w:rPr>
        <w:t xml:space="preserve"> to safeguarding: </w:t>
      </w:r>
      <w:r w:rsidRPr="00BF1FBE">
        <w:rPr>
          <w:rFonts w:ascii="Arial" w:hAnsi="Arial" w:cs="Arial"/>
          <w:b/>
          <w:bCs/>
          <w:color w:val="1D1D1B"/>
          <w:sz w:val="22"/>
          <w:szCs w:val="22"/>
        </w:rPr>
        <w:t>Think Family</w:t>
      </w:r>
      <w:r w:rsidRPr="00BF1FBE">
        <w:rPr>
          <w:rFonts w:ascii="Arial" w:hAnsi="Arial" w:cs="Arial"/>
          <w:color w:val="1D1D1B"/>
          <w:sz w:val="22"/>
          <w:szCs w:val="22"/>
        </w:rPr>
        <w:t xml:space="preserve"> means securing better outcomes for adults, children and families (</w:t>
      </w:r>
      <w:r w:rsidRPr="00BF1FBE">
        <w:rPr>
          <w:rFonts w:ascii="Arial" w:hAnsi="Arial" w:cs="Arial"/>
          <w:color w:val="000000"/>
          <w:sz w:val="22"/>
          <w:szCs w:val="22"/>
        </w:rPr>
        <w:t>particularly those experiencing multiple and complex problems)</w:t>
      </w:r>
      <w:r w:rsidRPr="00BF1FBE">
        <w:rPr>
          <w:rFonts w:ascii="Arial" w:hAnsi="Arial" w:cs="Arial"/>
          <w:color w:val="1D1D1B"/>
          <w:sz w:val="22"/>
          <w:szCs w:val="22"/>
        </w:rPr>
        <w:t xml:space="preserve"> by coordinating the support and delivery of services from all organisations.</w:t>
      </w:r>
    </w:p>
    <w:p w14:paraId="08152CE3" w14:textId="6A28A8E1" w:rsidR="00551CA2" w:rsidRPr="00BF1FBE" w:rsidRDefault="00C55342" w:rsidP="00BF1FBE">
      <w:pPr>
        <w:pStyle w:val="NormalWeb"/>
        <w:shd w:val="clear" w:color="auto" w:fill="FFFFFF"/>
        <w:spacing w:before="0" w:after="300" w:line="276" w:lineRule="auto"/>
        <w:rPr>
          <w:rFonts w:ascii="Arial" w:hAnsi="Arial" w:cs="Arial"/>
          <w:sz w:val="22"/>
          <w:szCs w:val="22"/>
        </w:rPr>
      </w:pPr>
      <w:r w:rsidRPr="00BF1FBE">
        <w:rPr>
          <w:rFonts w:ascii="Arial" w:hAnsi="Arial" w:cs="Arial"/>
          <w:color w:val="1D1D1B"/>
          <w:sz w:val="22"/>
          <w:szCs w:val="22"/>
        </w:rPr>
        <w:t xml:space="preserve">Neither adults </w:t>
      </w:r>
      <w:r w:rsidR="00EC5B22">
        <w:rPr>
          <w:rFonts w:ascii="Arial" w:hAnsi="Arial" w:cs="Arial"/>
          <w:color w:val="1D1D1B"/>
          <w:sz w:val="22"/>
          <w:szCs w:val="22"/>
        </w:rPr>
        <w:t>nor children exist in isolation,</w:t>
      </w:r>
      <w:r w:rsidRPr="00BF1FBE">
        <w:rPr>
          <w:rFonts w:ascii="Arial" w:hAnsi="Arial" w:cs="Arial"/>
          <w:color w:val="1D1D1B"/>
          <w:sz w:val="22"/>
          <w:szCs w:val="22"/>
        </w:rPr>
        <w:t xml:space="preserve"> and </w:t>
      </w:r>
      <w:r w:rsidRPr="00BF1FBE">
        <w:rPr>
          <w:rFonts w:ascii="Arial" w:hAnsi="Arial" w:cs="Arial"/>
          <w:b/>
          <w:bCs/>
          <w:color w:val="1D1D1B"/>
          <w:sz w:val="22"/>
          <w:szCs w:val="22"/>
        </w:rPr>
        <w:t>Think Family</w:t>
      </w:r>
      <w:r w:rsidRPr="00BF1FBE">
        <w:rPr>
          <w:rFonts w:ascii="Arial" w:hAnsi="Arial" w:cs="Arial"/>
          <w:color w:val="1D1D1B"/>
          <w:sz w:val="22"/>
          <w:szCs w:val="22"/>
        </w:rPr>
        <w:t xml:space="preserve"> aims to promote the importance of a whole-family approach. </w:t>
      </w:r>
    </w:p>
    <w:p w14:paraId="2BE7C3BC" w14:textId="5CBA9399" w:rsidR="00F12C3A" w:rsidRPr="00BF1FBE" w:rsidRDefault="00C55342" w:rsidP="00BF1FBE">
      <w:pPr>
        <w:pStyle w:val="NormalWeb"/>
        <w:shd w:val="clear" w:color="auto" w:fill="FFFFFF"/>
        <w:spacing w:before="0" w:after="300" w:line="276" w:lineRule="auto"/>
        <w:rPr>
          <w:rFonts w:ascii="Arial" w:hAnsi="Arial" w:cs="Arial"/>
          <w:color w:val="1D1D1B"/>
          <w:sz w:val="22"/>
          <w:szCs w:val="22"/>
        </w:rPr>
      </w:pPr>
      <w:r w:rsidRPr="00BF1FBE">
        <w:rPr>
          <w:rFonts w:ascii="Arial" w:hAnsi="Arial" w:cs="Arial"/>
          <w:color w:val="1D1D1B"/>
          <w:sz w:val="22"/>
          <w:szCs w:val="22"/>
        </w:rPr>
        <w:t xml:space="preserve">Therefore, where safeguarding concerns lie within a family, we must </w:t>
      </w:r>
      <w:r w:rsidR="00EC5B22">
        <w:rPr>
          <w:rFonts w:ascii="Arial" w:hAnsi="Arial" w:cs="Arial"/>
          <w:color w:val="1D1D1B"/>
          <w:sz w:val="22"/>
          <w:szCs w:val="22"/>
        </w:rPr>
        <w:t>consider</w:t>
      </w:r>
      <w:r w:rsidRPr="00BF1FBE">
        <w:rPr>
          <w:rFonts w:ascii="Arial" w:hAnsi="Arial" w:cs="Arial"/>
          <w:color w:val="1D1D1B"/>
          <w:sz w:val="22"/>
          <w:szCs w:val="22"/>
        </w:rPr>
        <w:t xml:space="preserve"> the safety of any children (and any vulnerable adults) who may be at risk and make a referral to children’s services as appropriate. </w:t>
      </w:r>
    </w:p>
    <w:p w14:paraId="08152CE5" w14:textId="6D4471BB" w:rsidR="00551CA2" w:rsidRDefault="00BF1FBE" w:rsidP="00F67158">
      <w:pPr>
        <w:pStyle w:val="Heading1"/>
      </w:pPr>
      <w:bookmarkStart w:id="18" w:name="_Toc175821359"/>
      <w:r>
        <w:t>7</w:t>
      </w:r>
      <w:r w:rsidR="00C55342" w:rsidRPr="00BF1FBE">
        <w:t>. Safeguarding Roles and Responsibilities</w:t>
      </w:r>
      <w:bookmarkEnd w:id="18"/>
    </w:p>
    <w:p w14:paraId="01B32B03" w14:textId="77777777" w:rsidR="00F67158" w:rsidRPr="00F67158" w:rsidRDefault="00F67158" w:rsidP="00F67158"/>
    <w:p w14:paraId="08152CE6" w14:textId="77FAC5FF" w:rsidR="00551CA2" w:rsidRPr="00BF1FBE" w:rsidRDefault="00BF1FBE" w:rsidP="00BF1FBE">
      <w:pPr>
        <w:spacing w:line="276" w:lineRule="auto"/>
        <w:rPr>
          <w:rFonts w:ascii="Arial" w:hAnsi="Arial" w:cs="Arial"/>
          <w:b/>
        </w:rPr>
      </w:pPr>
      <w:proofErr w:type="gramStart"/>
      <w:r>
        <w:rPr>
          <w:rFonts w:ascii="Arial" w:hAnsi="Arial" w:cs="Arial"/>
          <w:b/>
        </w:rPr>
        <w:t xml:space="preserve">7.1 </w:t>
      </w:r>
      <w:r w:rsidR="00C55342" w:rsidRPr="00BF1FBE">
        <w:rPr>
          <w:rFonts w:ascii="Arial" w:hAnsi="Arial" w:cs="Arial"/>
          <w:b/>
        </w:rPr>
        <w:t xml:space="preserve"> External</w:t>
      </w:r>
      <w:proofErr w:type="gramEnd"/>
    </w:p>
    <w:p w14:paraId="6A864EE0" w14:textId="77777777" w:rsidR="005E6913" w:rsidRPr="00E876D1" w:rsidRDefault="005E6913" w:rsidP="005E6913">
      <w:pPr>
        <w:spacing w:line="276" w:lineRule="auto"/>
        <w:rPr>
          <w:rFonts w:ascii="Arial" w:hAnsi="Arial" w:cs="Arial"/>
          <w:b/>
        </w:rPr>
      </w:pPr>
      <w:r w:rsidRPr="00E876D1">
        <w:rPr>
          <w:rFonts w:ascii="Arial" w:hAnsi="Arial" w:cs="Arial"/>
          <w:b/>
        </w:rPr>
        <w:t>Local Safeguarding Children Partnership</w:t>
      </w:r>
    </w:p>
    <w:p w14:paraId="797D73FA" w14:textId="77777777" w:rsidR="005E6913" w:rsidRDefault="005E6913" w:rsidP="005E6913">
      <w:pPr>
        <w:spacing w:line="276" w:lineRule="auto"/>
        <w:rPr>
          <w:rFonts w:ascii="Arial" w:hAnsi="Arial" w:cs="Arial"/>
          <w:bCs/>
        </w:rPr>
      </w:pPr>
      <w:r w:rsidRPr="005E6913">
        <w:rPr>
          <w:rFonts w:ascii="Arial" w:hAnsi="Arial" w:cs="Arial"/>
          <w:bCs/>
        </w:rPr>
        <w:t>The LSCP brings together local agencies that work to safeguard and promote the welfare of children and young people up to the age of 18.</w:t>
      </w:r>
    </w:p>
    <w:p w14:paraId="28920832" w14:textId="77777777" w:rsidR="00B04BD6" w:rsidRPr="00E876D1" w:rsidRDefault="00B04BD6" w:rsidP="00B04BD6">
      <w:pPr>
        <w:spacing w:line="276" w:lineRule="auto"/>
        <w:rPr>
          <w:rFonts w:ascii="Arial" w:hAnsi="Arial" w:cs="Arial"/>
          <w:b/>
        </w:rPr>
      </w:pPr>
      <w:r w:rsidRPr="00E876D1">
        <w:rPr>
          <w:rFonts w:ascii="Arial" w:hAnsi="Arial" w:cs="Arial"/>
          <w:b/>
        </w:rPr>
        <w:t>Contact and assessment service</w:t>
      </w:r>
    </w:p>
    <w:p w14:paraId="17288E06" w14:textId="01503072" w:rsidR="00B04BD6" w:rsidRPr="00B04BD6" w:rsidRDefault="00B04BD6" w:rsidP="00B04BD6">
      <w:pPr>
        <w:spacing w:line="276" w:lineRule="auto"/>
        <w:rPr>
          <w:rFonts w:ascii="Arial" w:hAnsi="Arial" w:cs="Arial"/>
          <w:bCs/>
        </w:rPr>
      </w:pPr>
      <w:r w:rsidRPr="00B04BD6">
        <w:rPr>
          <w:rFonts w:ascii="Arial" w:hAnsi="Arial" w:cs="Arial"/>
          <w:bCs/>
        </w:rPr>
        <w:t xml:space="preserve">All councils have a legal duty to investigate if any child is suspected to be at risk of significant harm. If </w:t>
      </w:r>
      <w:r w:rsidR="0014680C">
        <w:rPr>
          <w:rFonts w:ascii="Arial" w:hAnsi="Arial" w:cs="Arial"/>
          <w:bCs/>
        </w:rPr>
        <w:t>substantial</w:t>
      </w:r>
      <w:r w:rsidRPr="00B04BD6">
        <w:rPr>
          <w:rFonts w:ascii="Arial" w:hAnsi="Arial" w:cs="Arial"/>
          <w:bCs/>
        </w:rPr>
        <w:t xml:space="preserve"> concerns are raised, they will be forwarded to the contact and assessment service to assess the </w:t>
      </w:r>
      <w:r w:rsidR="00334DB7">
        <w:rPr>
          <w:rFonts w:ascii="Arial" w:hAnsi="Arial" w:cs="Arial"/>
          <w:bCs/>
        </w:rPr>
        <w:t>problems</w:t>
      </w:r>
      <w:r w:rsidRPr="00B04BD6">
        <w:rPr>
          <w:rFonts w:ascii="Arial" w:hAnsi="Arial" w:cs="Arial"/>
          <w:bCs/>
        </w:rPr>
        <w:t>.</w:t>
      </w:r>
    </w:p>
    <w:p w14:paraId="06000C71" w14:textId="66E85759" w:rsidR="003E3003" w:rsidRDefault="00334DB7" w:rsidP="00B04BD6">
      <w:pPr>
        <w:spacing w:line="276" w:lineRule="auto"/>
        <w:rPr>
          <w:rFonts w:ascii="Arial" w:hAnsi="Arial" w:cs="Arial"/>
          <w:bCs/>
        </w:rPr>
      </w:pPr>
      <w:r>
        <w:rPr>
          <w:rFonts w:ascii="Arial" w:hAnsi="Arial" w:cs="Arial"/>
          <w:bCs/>
        </w:rPr>
        <w:t>Although all concerns are taken seriously, it may be that the concerns are unfounded and that no further action is necessary</w:t>
      </w:r>
      <w:r w:rsidR="00B04BD6" w:rsidRPr="00B04BD6">
        <w:rPr>
          <w:rFonts w:ascii="Arial" w:hAnsi="Arial" w:cs="Arial"/>
          <w:bCs/>
        </w:rPr>
        <w:t>.</w:t>
      </w:r>
    </w:p>
    <w:p w14:paraId="159D04AD" w14:textId="7F309DCF" w:rsidR="003E3003" w:rsidRPr="003E3003" w:rsidRDefault="00334DB7" w:rsidP="003E3003">
      <w:pPr>
        <w:spacing w:line="276" w:lineRule="auto"/>
        <w:rPr>
          <w:rFonts w:ascii="Arial" w:hAnsi="Arial" w:cs="Arial"/>
          <w:bCs/>
        </w:rPr>
      </w:pPr>
      <w:r>
        <w:rPr>
          <w:rFonts w:ascii="Arial" w:hAnsi="Arial" w:cs="Arial"/>
          <w:bCs/>
        </w:rPr>
        <w:t>Suppose some intervention or further support is needed. In that case,</w:t>
      </w:r>
      <w:r w:rsidR="003E3003" w:rsidRPr="003E3003">
        <w:rPr>
          <w:rFonts w:ascii="Arial" w:hAnsi="Arial" w:cs="Arial"/>
          <w:bCs/>
        </w:rPr>
        <w:t xml:space="preserve"> the family will be referred to the family support and child protection service</w:t>
      </w:r>
      <w:r w:rsidR="00B246D5">
        <w:rPr>
          <w:rFonts w:ascii="Arial" w:hAnsi="Arial" w:cs="Arial"/>
          <w:bCs/>
        </w:rPr>
        <w:t>, which works with the borough's most vulnerable children and families to help protect them</w:t>
      </w:r>
      <w:r w:rsidR="003E3003" w:rsidRPr="003E3003">
        <w:rPr>
          <w:rFonts w:ascii="Arial" w:hAnsi="Arial" w:cs="Arial"/>
          <w:bCs/>
        </w:rPr>
        <w:t xml:space="preserve"> from neglect and abuse.</w:t>
      </w:r>
    </w:p>
    <w:p w14:paraId="08152CE9" w14:textId="38201BE0" w:rsidR="00551CA2" w:rsidRPr="00BF1FBE" w:rsidRDefault="003E3003" w:rsidP="003E3003">
      <w:pPr>
        <w:spacing w:line="276" w:lineRule="auto"/>
        <w:rPr>
          <w:rFonts w:ascii="Arial" w:hAnsi="Arial" w:cs="Arial"/>
        </w:rPr>
      </w:pPr>
      <w:r w:rsidRPr="003E3003">
        <w:rPr>
          <w:rFonts w:ascii="Arial" w:hAnsi="Arial" w:cs="Arial"/>
          <w:bCs/>
        </w:rPr>
        <w:t>These families often need a lot of support. In some cases</w:t>
      </w:r>
      <w:r>
        <w:rPr>
          <w:rFonts w:ascii="Arial" w:hAnsi="Arial" w:cs="Arial"/>
          <w:bCs/>
        </w:rPr>
        <w:t>,</w:t>
      </w:r>
      <w:r w:rsidRPr="003E3003">
        <w:rPr>
          <w:rFonts w:ascii="Arial" w:hAnsi="Arial" w:cs="Arial"/>
          <w:bCs/>
        </w:rPr>
        <w:t xml:space="preserve"> </w:t>
      </w:r>
      <w:r w:rsidR="00334DB7">
        <w:rPr>
          <w:rFonts w:ascii="Arial" w:hAnsi="Arial" w:cs="Arial"/>
          <w:bCs/>
        </w:rPr>
        <w:t>a child protection case conference may be necessary to ensure that all the agencies involved with a family share information and develop a plan to protect the child</w:t>
      </w:r>
      <w:r w:rsidR="00E876D1">
        <w:rPr>
          <w:rFonts w:ascii="Arial" w:hAnsi="Arial" w:cs="Arial"/>
          <w:bCs/>
        </w:rPr>
        <w:t>.</w:t>
      </w:r>
      <w:r w:rsidR="00C55342" w:rsidRPr="00C50045">
        <w:rPr>
          <w:rFonts w:ascii="Arial" w:hAnsi="Arial" w:cs="Arial"/>
          <w:bCs/>
        </w:rPr>
        <w:br/>
      </w:r>
      <w:r w:rsidR="00C55342" w:rsidRPr="00C50045">
        <w:rPr>
          <w:rFonts w:ascii="Arial" w:hAnsi="Arial" w:cs="Arial"/>
          <w:bCs/>
        </w:rPr>
        <w:br/>
      </w:r>
      <w:r w:rsidR="00BF1FBE" w:rsidRPr="00FC54ED">
        <w:rPr>
          <w:rFonts w:ascii="Arial" w:hAnsi="Arial" w:cs="Arial"/>
          <w:b/>
        </w:rPr>
        <w:t>7.2</w:t>
      </w:r>
      <w:r w:rsidR="00C55342" w:rsidRPr="00FC54ED">
        <w:rPr>
          <w:rFonts w:ascii="Arial" w:hAnsi="Arial" w:cs="Arial"/>
          <w:b/>
        </w:rPr>
        <w:t xml:space="preserve"> Internal</w:t>
      </w:r>
      <w:r w:rsidR="00C55342" w:rsidRPr="00BF1FBE">
        <w:rPr>
          <w:rFonts w:ascii="Arial" w:hAnsi="Arial" w:cs="Arial"/>
          <w:bCs/>
        </w:rPr>
        <w:br/>
        <w:t>HF Mencap has an internal framework to promote a culture of protection and manage any safeguarding concerns that arise, reporting externally where appropriate.</w:t>
      </w:r>
    </w:p>
    <w:p w14:paraId="08152CEB" w14:textId="3DBA4D75" w:rsidR="00551CA2" w:rsidRPr="00BF1FBE" w:rsidRDefault="00C55342" w:rsidP="00BF1FBE">
      <w:pPr>
        <w:spacing w:line="276" w:lineRule="auto"/>
        <w:rPr>
          <w:rFonts w:ascii="Arial" w:hAnsi="Arial" w:cs="Arial"/>
          <w:b/>
        </w:rPr>
      </w:pPr>
      <w:r w:rsidRPr="00BF1FBE">
        <w:rPr>
          <w:rFonts w:ascii="Arial" w:hAnsi="Arial" w:cs="Arial"/>
          <w:bCs/>
        </w:rPr>
        <w:t xml:space="preserve">HF Mencap has both </w:t>
      </w:r>
      <w:r w:rsidRPr="00BF1FBE">
        <w:rPr>
          <w:rFonts w:ascii="Arial" w:hAnsi="Arial" w:cs="Arial"/>
          <w:b/>
        </w:rPr>
        <w:t>Service Leads</w:t>
      </w:r>
      <w:r w:rsidRPr="00BF1FBE">
        <w:rPr>
          <w:rFonts w:ascii="Arial" w:hAnsi="Arial" w:cs="Arial"/>
          <w:bCs/>
        </w:rPr>
        <w:t xml:space="preserve"> and </w:t>
      </w:r>
      <w:r w:rsidRPr="00BF1FBE">
        <w:rPr>
          <w:rFonts w:ascii="Arial" w:hAnsi="Arial" w:cs="Arial"/>
          <w:b/>
        </w:rPr>
        <w:t>Designated Safeguarding Leads (DSLs)</w:t>
      </w:r>
      <w:r w:rsidR="004F6621" w:rsidRPr="00BF1FBE">
        <w:rPr>
          <w:rFonts w:ascii="Arial" w:hAnsi="Arial" w:cs="Arial"/>
          <w:b/>
        </w:rPr>
        <w:t>.</w:t>
      </w:r>
      <w:r w:rsidR="004F6621" w:rsidRPr="00BF1FBE">
        <w:rPr>
          <w:rFonts w:ascii="Arial" w:hAnsi="Arial" w:cs="Arial"/>
          <w:b/>
        </w:rPr>
        <w:br/>
      </w:r>
      <w:r w:rsidRPr="00BF1FBE">
        <w:rPr>
          <w:rFonts w:ascii="Arial" w:hAnsi="Arial" w:cs="Arial"/>
          <w:bCs/>
        </w:rPr>
        <w:br/>
        <w:t xml:space="preserve">The Service Leads are those who directly </w:t>
      </w:r>
      <w:r w:rsidR="004F6621" w:rsidRPr="00BF1FBE">
        <w:rPr>
          <w:rFonts w:ascii="Arial" w:hAnsi="Arial" w:cs="Arial"/>
          <w:bCs/>
        </w:rPr>
        <w:t>oversee</w:t>
      </w:r>
      <w:r w:rsidRPr="00BF1FBE">
        <w:rPr>
          <w:rFonts w:ascii="Arial" w:hAnsi="Arial" w:cs="Arial"/>
          <w:bCs/>
        </w:rPr>
        <w:t xml:space="preserve"> service provision</w:t>
      </w:r>
      <w:r w:rsidR="00334DB7">
        <w:rPr>
          <w:rFonts w:ascii="Arial" w:hAnsi="Arial" w:cs="Arial"/>
          <w:bCs/>
        </w:rPr>
        <w:t>. Currently, they are the MyLife Supervisors and the Youth Coordinator</w:t>
      </w:r>
      <w:r w:rsidRPr="00BF1FBE">
        <w:rPr>
          <w:rFonts w:ascii="Arial" w:hAnsi="Arial" w:cs="Arial"/>
          <w:bCs/>
        </w:rPr>
        <w:t>.</w:t>
      </w:r>
    </w:p>
    <w:p w14:paraId="31E1CBEA" w14:textId="66A69922" w:rsidR="004F6621" w:rsidRPr="00BF1FBE" w:rsidRDefault="00C55342" w:rsidP="00BF1FBE">
      <w:pPr>
        <w:spacing w:line="276" w:lineRule="auto"/>
        <w:rPr>
          <w:rFonts w:ascii="Arial" w:hAnsi="Arial" w:cs="Arial"/>
          <w:bCs/>
        </w:rPr>
      </w:pPr>
      <w:r w:rsidRPr="00BF1FBE">
        <w:rPr>
          <w:rFonts w:ascii="Arial" w:hAnsi="Arial" w:cs="Arial"/>
          <w:bCs/>
        </w:rPr>
        <w:t xml:space="preserve">The Designated Safeguarding Leads are </w:t>
      </w:r>
      <w:r w:rsidR="00334DB7">
        <w:rPr>
          <w:rFonts w:ascii="Arial" w:hAnsi="Arial" w:cs="Arial"/>
          <w:bCs/>
        </w:rPr>
        <w:t xml:space="preserve">members of the Senior Management Team. They are currently the MyLife Service Manager, Senior Manager, and </w:t>
      </w:r>
      <w:r w:rsidRPr="00BF1FBE">
        <w:rPr>
          <w:rFonts w:ascii="Arial" w:hAnsi="Arial" w:cs="Arial"/>
          <w:bCs/>
        </w:rPr>
        <w:t xml:space="preserve">HR and Business Development Manager. </w:t>
      </w:r>
    </w:p>
    <w:p w14:paraId="08152CEF" w14:textId="7371DEF9" w:rsidR="00551CA2" w:rsidRPr="009F337D" w:rsidRDefault="004F6621" w:rsidP="00BF1FBE">
      <w:pPr>
        <w:spacing w:line="276" w:lineRule="auto"/>
        <w:rPr>
          <w:rFonts w:ascii="Arial" w:eastAsia="FreeSansBold" w:hAnsi="Arial" w:cs="Arial"/>
          <w:b/>
          <w:bCs/>
          <w:lang w:eastAsia="en-GB"/>
        </w:rPr>
      </w:pPr>
      <w:r w:rsidRPr="00BF1FBE">
        <w:rPr>
          <w:rFonts w:ascii="Arial" w:hAnsi="Arial" w:cs="Arial"/>
          <w:bCs/>
        </w:rPr>
        <w:t xml:space="preserve">All those fulfilling the roles above complete the following training on an annual basis: </w:t>
      </w:r>
      <w:r w:rsidRPr="00BF1FBE">
        <w:rPr>
          <w:rFonts w:ascii="Arial" w:hAnsi="Arial" w:cs="Arial"/>
          <w:bCs/>
        </w:rPr>
        <w:br/>
      </w:r>
      <w:r w:rsidRPr="00BF1FBE">
        <w:rPr>
          <w:rFonts w:ascii="Arial" w:eastAsia="FreeSansBold" w:hAnsi="Arial" w:cs="Arial"/>
          <w:b/>
          <w:bCs/>
          <w:lang w:eastAsia="en-GB"/>
        </w:rPr>
        <w:t>Design</w:t>
      </w:r>
      <w:r w:rsidR="008A08FA" w:rsidRPr="00BF1FBE">
        <w:rPr>
          <w:rFonts w:ascii="Arial" w:eastAsia="FreeSansBold" w:hAnsi="Arial" w:cs="Arial"/>
          <w:b/>
          <w:bCs/>
          <w:lang w:eastAsia="en-GB"/>
        </w:rPr>
        <w:t>ated Safeguarding Lead (Adults) and Designated Safeguarding Lead (Children)</w:t>
      </w:r>
      <w:r w:rsidR="008A08FA" w:rsidRPr="00BF1FBE">
        <w:rPr>
          <w:rFonts w:ascii="Arial" w:hAnsi="Arial" w:cs="Arial"/>
          <w:bCs/>
        </w:rPr>
        <w:t xml:space="preserve"> training produced by vitalskills.com </w:t>
      </w:r>
      <w:r w:rsidR="008A08FA" w:rsidRPr="00BF1FBE">
        <w:rPr>
          <w:rFonts w:ascii="Arial" w:hAnsi="Arial" w:cs="Arial"/>
        </w:rPr>
        <w:br/>
      </w:r>
      <w:r w:rsidR="00C55342" w:rsidRPr="00BF1FBE">
        <w:rPr>
          <w:rFonts w:ascii="Arial" w:hAnsi="Arial" w:cs="Arial"/>
          <w:bCs/>
        </w:rPr>
        <w:br/>
        <w:t xml:space="preserve">Work schedules plan for a DSL </w:t>
      </w:r>
      <w:r w:rsidR="00735F3D">
        <w:rPr>
          <w:rFonts w:ascii="Arial" w:hAnsi="Arial" w:cs="Arial"/>
          <w:bCs/>
        </w:rPr>
        <w:t>to always</w:t>
      </w:r>
      <w:r w:rsidR="005F6D93">
        <w:rPr>
          <w:rFonts w:ascii="Arial" w:hAnsi="Arial" w:cs="Arial"/>
          <w:bCs/>
        </w:rPr>
        <w:t xml:space="preserve"> be</w:t>
      </w:r>
      <w:r w:rsidR="002D7D3C">
        <w:rPr>
          <w:rFonts w:ascii="Arial" w:hAnsi="Arial" w:cs="Arial"/>
          <w:bCs/>
        </w:rPr>
        <w:t xml:space="preserve"> available when the organisation is active. If one of the DSLs has an unplanned absence, </w:t>
      </w:r>
      <w:r w:rsidR="00C55342" w:rsidRPr="00BF1FBE">
        <w:rPr>
          <w:rFonts w:ascii="Arial" w:hAnsi="Arial" w:cs="Arial"/>
          <w:bCs/>
        </w:rPr>
        <w:t xml:space="preserve">they will inform the </w:t>
      </w:r>
      <w:r w:rsidR="00735F3D">
        <w:rPr>
          <w:rFonts w:ascii="Arial" w:hAnsi="Arial" w:cs="Arial"/>
          <w:bCs/>
        </w:rPr>
        <w:t>CEO</w:t>
      </w:r>
      <w:r w:rsidR="00C55342" w:rsidRPr="00BF1FBE">
        <w:rPr>
          <w:rFonts w:ascii="Arial" w:hAnsi="Arial" w:cs="Arial"/>
          <w:bCs/>
        </w:rPr>
        <w:t xml:space="preserve">. </w:t>
      </w:r>
    </w:p>
    <w:p w14:paraId="08152CF0" w14:textId="08CEBDCD" w:rsidR="00551CA2" w:rsidRPr="00BF1FBE" w:rsidRDefault="00C55342" w:rsidP="00BF1FBE">
      <w:pPr>
        <w:spacing w:line="276" w:lineRule="auto"/>
        <w:rPr>
          <w:rFonts w:ascii="Arial" w:hAnsi="Arial" w:cs="Arial"/>
          <w:bCs/>
        </w:rPr>
      </w:pPr>
      <w:r w:rsidRPr="00BF1FBE">
        <w:rPr>
          <w:rFonts w:ascii="Arial" w:hAnsi="Arial" w:cs="Arial"/>
          <w:bCs/>
        </w:rPr>
        <w:t xml:space="preserve">The </w:t>
      </w:r>
      <w:r w:rsidR="006C5103">
        <w:rPr>
          <w:rFonts w:ascii="Arial" w:hAnsi="Arial" w:cs="Arial"/>
          <w:bCs/>
        </w:rPr>
        <w:t>CEO</w:t>
      </w:r>
      <w:r w:rsidRPr="00BF1FBE">
        <w:rPr>
          <w:rFonts w:ascii="Arial" w:hAnsi="Arial" w:cs="Arial"/>
          <w:bCs/>
        </w:rPr>
        <w:t xml:space="preserve"> will then inform staff of the correct person to contact in their absence. </w:t>
      </w:r>
    </w:p>
    <w:p w14:paraId="08152CF1" w14:textId="05CE3DDF" w:rsidR="00551CA2" w:rsidRPr="00BF1FBE" w:rsidRDefault="004F6621" w:rsidP="00BF1FBE">
      <w:pPr>
        <w:spacing w:line="276" w:lineRule="auto"/>
        <w:rPr>
          <w:rFonts w:ascii="Arial" w:hAnsi="Arial" w:cs="Arial"/>
          <w:bCs/>
        </w:rPr>
      </w:pPr>
      <w:r w:rsidRPr="00BF1FBE">
        <w:rPr>
          <w:rFonts w:ascii="Arial" w:hAnsi="Arial" w:cs="Arial"/>
          <w:bCs/>
        </w:rPr>
        <w:t>The CEO is the final internal point of escalation in dealing with a safeguarding concern (or HF Mencap’s Chair</w:t>
      </w:r>
      <w:r w:rsidR="008F3BAA" w:rsidRPr="00BF1FBE">
        <w:rPr>
          <w:rFonts w:ascii="Arial" w:hAnsi="Arial" w:cs="Arial"/>
          <w:bCs/>
        </w:rPr>
        <w:t xml:space="preserve"> of Trustees</w:t>
      </w:r>
      <w:r w:rsidRPr="00BF1FBE">
        <w:rPr>
          <w:rFonts w:ascii="Arial" w:hAnsi="Arial" w:cs="Arial"/>
          <w:bCs/>
        </w:rPr>
        <w:t xml:space="preserve"> if </w:t>
      </w:r>
      <w:r w:rsidR="009010D7">
        <w:rPr>
          <w:rFonts w:ascii="Arial" w:hAnsi="Arial" w:cs="Arial"/>
          <w:bCs/>
        </w:rPr>
        <w:t xml:space="preserve">the </w:t>
      </w:r>
      <w:r w:rsidR="002D7D3C">
        <w:rPr>
          <w:rFonts w:ascii="Arial" w:hAnsi="Arial" w:cs="Arial"/>
          <w:bCs/>
        </w:rPr>
        <w:t>matter</w:t>
      </w:r>
      <w:r w:rsidRPr="00BF1FBE">
        <w:rPr>
          <w:rFonts w:ascii="Arial" w:hAnsi="Arial" w:cs="Arial"/>
          <w:bCs/>
        </w:rPr>
        <w:t xml:space="preserve"> relates directly to the CEO). </w:t>
      </w:r>
      <w:r w:rsidRPr="00BF1FBE">
        <w:rPr>
          <w:rFonts w:ascii="Arial" w:hAnsi="Arial" w:cs="Arial"/>
          <w:bCs/>
        </w:rPr>
        <w:br/>
      </w:r>
    </w:p>
    <w:p w14:paraId="08152CF2" w14:textId="0B255F7C" w:rsidR="00551CA2" w:rsidRPr="00BF1FBE" w:rsidRDefault="00874B29" w:rsidP="00BF1FBE">
      <w:pPr>
        <w:spacing w:line="276" w:lineRule="auto"/>
        <w:rPr>
          <w:rFonts w:ascii="Arial" w:hAnsi="Arial" w:cs="Arial"/>
          <w:b/>
        </w:rPr>
      </w:pPr>
      <w:r>
        <w:rPr>
          <w:rFonts w:ascii="Arial" w:hAnsi="Arial" w:cs="Arial"/>
          <w:b/>
        </w:rPr>
        <w:t>7.2.1</w:t>
      </w:r>
      <w:r w:rsidR="00C55342" w:rsidRPr="00BF1FBE">
        <w:rPr>
          <w:rFonts w:ascii="Arial" w:hAnsi="Arial" w:cs="Arial"/>
          <w:b/>
        </w:rPr>
        <w:t xml:space="preserve"> The Service Leads are responsible for:</w:t>
      </w:r>
    </w:p>
    <w:p w14:paraId="08152CF3" w14:textId="2BDA5090" w:rsidR="00551CA2" w:rsidRPr="00BF1FBE" w:rsidRDefault="00C55342" w:rsidP="00BF1FBE">
      <w:pPr>
        <w:numPr>
          <w:ilvl w:val="0"/>
          <w:numId w:val="11"/>
        </w:numPr>
        <w:suppressAutoHyphens w:val="0"/>
        <w:spacing w:after="0" w:line="276" w:lineRule="auto"/>
        <w:rPr>
          <w:rFonts w:ascii="Arial" w:hAnsi="Arial" w:cs="Arial"/>
          <w:bCs/>
        </w:rPr>
      </w:pPr>
      <w:r w:rsidRPr="00BF1FBE">
        <w:rPr>
          <w:rFonts w:ascii="Arial" w:hAnsi="Arial" w:cs="Arial"/>
          <w:bCs/>
        </w:rPr>
        <w:t>Supporting the implementation of this Policy and Procedure through</w:t>
      </w:r>
      <w:r w:rsidR="009010D7">
        <w:rPr>
          <w:rFonts w:ascii="Arial" w:hAnsi="Arial" w:cs="Arial"/>
          <w:bCs/>
        </w:rPr>
        <w:t>, for example, team meetings and supervision.</w:t>
      </w:r>
    </w:p>
    <w:p w14:paraId="08152CF4" w14:textId="77777777" w:rsidR="00551CA2" w:rsidRPr="00BF1FBE" w:rsidRDefault="00C55342" w:rsidP="00BF1FBE">
      <w:pPr>
        <w:numPr>
          <w:ilvl w:val="0"/>
          <w:numId w:val="11"/>
        </w:numPr>
        <w:suppressAutoHyphens w:val="0"/>
        <w:spacing w:after="0" w:line="276" w:lineRule="auto"/>
        <w:rPr>
          <w:rFonts w:ascii="Arial" w:hAnsi="Arial" w:cs="Arial"/>
          <w:bCs/>
        </w:rPr>
      </w:pPr>
      <w:r w:rsidRPr="00BF1FBE">
        <w:rPr>
          <w:rFonts w:ascii="Arial" w:hAnsi="Arial" w:cs="Arial"/>
          <w:bCs/>
        </w:rPr>
        <w:t xml:space="preserve">Offering consultation and support to those with a safeguarding concern. </w:t>
      </w:r>
    </w:p>
    <w:p w14:paraId="08152CF5" w14:textId="49E5201C" w:rsidR="00551CA2" w:rsidRPr="00BF1FBE" w:rsidRDefault="00C55342" w:rsidP="00BF1FBE">
      <w:pPr>
        <w:numPr>
          <w:ilvl w:val="0"/>
          <w:numId w:val="11"/>
        </w:numPr>
        <w:suppressAutoHyphens w:val="0"/>
        <w:spacing w:after="0" w:line="276" w:lineRule="auto"/>
        <w:rPr>
          <w:rFonts w:ascii="Arial" w:hAnsi="Arial" w:cs="Arial"/>
          <w:bCs/>
        </w:rPr>
      </w:pPr>
      <w:r w:rsidRPr="00BF1FBE">
        <w:rPr>
          <w:rFonts w:ascii="Arial" w:hAnsi="Arial" w:cs="Arial"/>
          <w:bCs/>
        </w:rPr>
        <w:t>Ensuring an internal safeguarding report is completed when a concern arises. (</w:t>
      </w:r>
      <w:r w:rsidR="00DD54D7">
        <w:rPr>
          <w:rFonts w:ascii="Arial" w:hAnsi="Arial" w:cs="Arial"/>
          <w:bCs/>
        </w:rPr>
        <w:t>Appendix</w:t>
      </w:r>
      <w:r w:rsidRPr="00BF1FBE">
        <w:rPr>
          <w:rFonts w:ascii="Arial" w:hAnsi="Arial" w:cs="Arial"/>
          <w:bCs/>
        </w:rPr>
        <w:t xml:space="preserve"> 2)</w:t>
      </w:r>
      <w:r w:rsidRPr="00BF1FBE">
        <w:rPr>
          <w:rFonts w:ascii="Arial" w:hAnsi="Arial" w:cs="Arial"/>
          <w:bCs/>
        </w:rPr>
        <w:br/>
      </w:r>
      <w:r w:rsidR="00DD54D7">
        <w:rPr>
          <w:rFonts w:ascii="Arial" w:hAnsi="Arial" w:cs="Arial"/>
          <w:bCs/>
        </w:rPr>
        <w:t>Inform a DSL of any safeguarding concern immediately and provide</w:t>
      </w:r>
      <w:r w:rsidRPr="00BF1FBE">
        <w:rPr>
          <w:rFonts w:ascii="Arial" w:hAnsi="Arial" w:cs="Arial"/>
          <w:bCs/>
        </w:rPr>
        <w:t xml:space="preserve"> them with the written report.</w:t>
      </w:r>
    </w:p>
    <w:p w14:paraId="08152CF6" w14:textId="4E6C25E4" w:rsidR="00551CA2" w:rsidRPr="00BF1FBE" w:rsidRDefault="00C55342" w:rsidP="00BF1FBE">
      <w:pPr>
        <w:numPr>
          <w:ilvl w:val="0"/>
          <w:numId w:val="11"/>
        </w:numPr>
        <w:suppressAutoHyphens w:val="0"/>
        <w:spacing w:after="0" w:line="276" w:lineRule="auto"/>
        <w:rPr>
          <w:rFonts w:ascii="Arial" w:hAnsi="Arial" w:cs="Arial"/>
          <w:bCs/>
        </w:rPr>
      </w:pPr>
      <w:r w:rsidRPr="00BF1FBE">
        <w:rPr>
          <w:rFonts w:ascii="Arial" w:hAnsi="Arial" w:cs="Arial"/>
          <w:bCs/>
        </w:rPr>
        <w:t xml:space="preserve">The DSL will confirm if contact with the relevant protection agency is required or provide further advice. </w:t>
      </w:r>
    </w:p>
    <w:p w14:paraId="08152CF7" w14:textId="77777777" w:rsidR="00551CA2" w:rsidRPr="00BF1FBE" w:rsidRDefault="00551CA2" w:rsidP="00BF1FBE">
      <w:pPr>
        <w:spacing w:line="276" w:lineRule="auto"/>
        <w:rPr>
          <w:rFonts w:ascii="Arial" w:hAnsi="Arial" w:cs="Arial"/>
          <w:bCs/>
        </w:rPr>
      </w:pPr>
    </w:p>
    <w:p w14:paraId="08152CF8" w14:textId="1A756E3C" w:rsidR="00551CA2" w:rsidRPr="00BF1FBE" w:rsidRDefault="00874B29" w:rsidP="00BF1FBE">
      <w:pPr>
        <w:spacing w:line="276" w:lineRule="auto"/>
        <w:rPr>
          <w:rFonts w:ascii="Arial" w:hAnsi="Arial" w:cs="Arial"/>
          <w:b/>
        </w:rPr>
      </w:pPr>
      <w:r>
        <w:rPr>
          <w:rFonts w:ascii="Arial" w:hAnsi="Arial" w:cs="Arial"/>
          <w:b/>
        </w:rPr>
        <w:t>7.2.2</w:t>
      </w:r>
      <w:r w:rsidR="00C55342" w:rsidRPr="00BF1FBE">
        <w:rPr>
          <w:rFonts w:ascii="Arial" w:hAnsi="Arial" w:cs="Arial"/>
          <w:b/>
        </w:rPr>
        <w:t xml:space="preserve"> The DSLs are responsible for: </w:t>
      </w:r>
    </w:p>
    <w:p w14:paraId="08152CF9" w14:textId="085F5533"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Offering consultation and support to staff, volunteers or trustees with</w:t>
      </w:r>
      <w:r w:rsidR="00E876D1">
        <w:rPr>
          <w:rFonts w:ascii="Arial" w:hAnsi="Arial" w:cs="Arial"/>
          <w:bCs/>
        </w:rPr>
        <w:t xml:space="preserve"> </w:t>
      </w:r>
      <w:commentRangeStart w:id="19"/>
      <w:commentRangeEnd w:id="19"/>
      <w:r w:rsidR="00D97D26">
        <w:rPr>
          <w:rStyle w:val="CommentReference"/>
        </w:rPr>
        <w:commentReference w:id="19"/>
      </w:r>
      <w:r w:rsidRPr="00BF1FBE">
        <w:rPr>
          <w:rFonts w:ascii="Arial" w:hAnsi="Arial" w:cs="Arial"/>
          <w:bCs/>
        </w:rPr>
        <w:t xml:space="preserve">safeguarding </w:t>
      </w:r>
      <w:r w:rsidR="00E25DF2">
        <w:rPr>
          <w:rFonts w:ascii="Arial" w:hAnsi="Arial" w:cs="Arial"/>
          <w:bCs/>
        </w:rPr>
        <w:t>concerns</w:t>
      </w:r>
      <w:r w:rsidRPr="00BF1FBE">
        <w:rPr>
          <w:rFonts w:ascii="Arial" w:hAnsi="Arial" w:cs="Arial"/>
          <w:bCs/>
        </w:rPr>
        <w:t xml:space="preserve">. </w:t>
      </w:r>
    </w:p>
    <w:p w14:paraId="08152CFA" w14:textId="13392166"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 xml:space="preserve">Liaising with other organisations on individual cases of suspected or identified abuse as soon as possible. </w:t>
      </w:r>
    </w:p>
    <w:p w14:paraId="08152CFB" w14:textId="77777777"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Acting as a key contact for HF Mencap.</w:t>
      </w:r>
    </w:p>
    <w:p w14:paraId="08152CFC" w14:textId="2EB73A25" w:rsidR="00551CA2" w:rsidRPr="00BF1FBE" w:rsidRDefault="00DD54D7" w:rsidP="00BF1FBE">
      <w:pPr>
        <w:numPr>
          <w:ilvl w:val="0"/>
          <w:numId w:val="12"/>
        </w:numPr>
        <w:suppressAutoHyphens w:val="0"/>
        <w:spacing w:after="0" w:line="276" w:lineRule="auto"/>
        <w:rPr>
          <w:rFonts w:ascii="Arial" w:hAnsi="Arial" w:cs="Arial"/>
          <w:bCs/>
        </w:rPr>
      </w:pPr>
      <w:r>
        <w:rPr>
          <w:rFonts w:ascii="Arial" w:hAnsi="Arial" w:cs="Arial"/>
          <w:bCs/>
        </w:rPr>
        <w:t>Coordinate</w:t>
      </w:r>
      <w:r w:rsidR="00C55342" w:rsidRPr="00BF1FBE">
        <w:rPr>
          <w:rFonts w:ascii="Arial" w:hAnsi="Arial" w:cs="Arial"/>
          <w:bCs/>
        </w:rPr>
        <w:t xml:space="preserve"> action within HF Mencap on protection or safeguarding issues. </w:t>
      </w:r>
    </w:p>
    <w:p w14:paraId="08152CFD" w14:textId="0B90B234"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Liaising with staff and volunteers on a need-to-know basis so that the</w:t>
      </w:r>
      <w:r w:rsidR="00E25DF2">
        <w:rPr>
          <w:rFonts w:ascii="Arial" w:hAnsi="Arial" w:cs="Arial"/>
          <w:bCs/>
        </w:rPr>
        <w:t xml:space="preserve"> child’s r</w:t>
      </w:r>
      <w:commentRangeStart w:id="20"/>
      <w:commentRangeEnd w:id="20"/>
      <w:r w:rsidR="00A05712">
        <w:rPr>
          <w:rStyle w:val="CommentReference"/>
        </w:rPr>
        <w:commentReference w:id="20"/>
      </w:r>
      <w:r w:rsidRPr="00BF1FBE">
        <w:rPr>
          <w:rFonts w:ascii="Arial" w:hAnsi="Arial" w:cs="Arial"/>
          <w:bCs/>
        </w:rPr>
        <w:t xml:space="preserve">ight to privacy is protected. </w:t>
      </w:r>
    </w:p>
    <w:p w14:paraId="08152CFE" w14:textId="77777777"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Ensuring that staff and volunteers are aware of this Policy and Procedure.</w:t>
      </w:r>
    </w:p>
    <w:p w14:paraId="08152CFF" w14:textId="77777777"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Raising awareness about Adults at Risk through arranging training for staff and volunteers.</w:t>
      </w:r>
    </w:p>
    <w:p w14:paraId="08152D00" w14:textId="7D0A650C" w:rsidR="00551CA2" w:rsidRPr="00BF1FBE" w:rsidRDefault="00C55342" w:rsidP="00BF1FBE">
      <w:pPr>
        <w:numPr>
          <w:ilvl w:val="0"/>
          <w:numId w:val="12"/>
        </w:numPr>
        <w:suppressAutoHyphens w:val="0"/>
        <w:spacing w:after="0" w:line="276" w:lineRule="auto"/>
        <w:rPr>
          <w:rFonts w:ascii="Arial" w:hAnsi="Arial" w:cs="Arial"/>
          <w:bCs/>
        </w:rPr>
      </w:pPr>
      <w:r w:rsidRPr="00BF1FBE">
        <w:rPr>
          <w:rFonts w:ascii="Arial" w:hAnsi="Arial" w:cs="Arial"/>
          <w:bCs/>
        </w:rPr>
        <w:t>Keeping the CEO informed of any reports or concerns to allow monitoring.</w:t>
      </w:r>
      <w:r w:rsidRPr="00BF1FBE">
        <w:rPr>
          <w:rFonts w:ascii="Arial" w:hAnsi="Arial" w:cs="Arial"/>
          <w:bCs/>
        </w:rPr>
        <w:br/>
      </w:r>
    </w:p>
    <w:p w14:paraId="08152D01" w14:textId="4418D946" w:rsidR="00551CA2" w:rsidRPr="00BF1FBE" w:rsidRDefault="00874B29" w:rsidP="00BF1FBE">
      <w:pPr>
        <w:spacing w:line="276" w:lineRule="auto"/>
        <w:rPr>
          <w:rFonts w:ascii="Arial" w:hAnsi="Arial" w:cs="Arial"/>
          <w:b/>
        </w:rPr>
      </w:pPr>
      <w:r>
        <w:rPr>
          <w:rFonts w:ascii="Arial" w:hAnsi="Arial" w:cs="Arial"/>
          <w:b/>
        </w:rPr>
        <w:t>7</w:t>
      </w:r>
      <w:r w:rsidR="00C55342" w:rsidRPr="00BF1FBE">
        <w:rPr>
          <w:rFonts w:ascii="Arial" w:hAnsi="Arial" w:cs="Arial"/>
          <w:b/>
        </w:rPr>
        <w:t xml:space="preserve">.2.3 The </w:t>
      </w:r>
      <w:r w:rsidR="00DC1471">
        <w:rPr>
          <w:rFonts w:ascii="Arial" w:hAnsi="Arial" w:cs="Arial"/>
          <w:b/>
        </w:rPr>
        <w:t>CEO</w:t>
      </w:r>
      <w:r w:rsidR="00C55342" w:rsidRPr="00BF1FBE">
        <w:rPr>
          <w:rFonts w:ascii="Arial" w:hAnsi="Arial" w:cs="Arial"/>
          <w:b/>
        </w:rPr>
        <w:t xml:space="preserve"> is responsible for:</w:t>
      </w:r>
    </w:p>
    <w:p w14:paraId="08152D02" w14:textId="7861F290"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 xml:space="preserve">Supporting other DSLs </w:t>
      </w:r>
      <w:r w:rsidR="00DD54D7">
        <w:rPr>
          <w:rFonts w:ascii="Arial" w:hAnsi="Arial" w:cs="Arial"/>
          <w:bCs/>
        </w:rPr>
        <w:t>in undertaking</w:t>
      </w:r>
      <w:r w:rsidRPr="00BF1FBE">
        <w:rPr>
          <w:rFonts w:ascii="Arial" w:hAnsi="Arial" w:cs="Arial"/>
          <w:bCs/>
        </w:rPr>
        <w:t xml:space="preserve"> their role. </w:t>
      </w:r>
    </w:p>
    <w:p w14:paraId="08152D03" w14:textId="77777777"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Monitoring cases, ensuring that actions are undertaken promptly.</w:t>
      </w:r>
    </w:p>
    <w:p w14:paraId="08152D04" w14:textId="77777777"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Managing safeguarding reviews.</w:t>
      </w:r>
    </w:p>
    <w:p w14:paraId="08152D05" w14:textId="77777777"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Being available to investigate any safeguarding concerns around other DSLs.</w:t>
      </w:r>
    </w:p>
    <w:p w14:paraId="08152D06" w14:textId="0854224F"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Ensuring that Trustees are appropriately trained</w:t>
      </w:r>
      <w:r w:rsidR="00DC1471">
        <w:rPr>
          <w:rFonts w:ascii="Arial" w:hAnsi="Arial" w:cs="Arial"/>
          <w:bCs/>
        </w:rPr>
        <w:t>.</w:t>
      </w:r>
    </w:p>
    <w:p w14:paraId="08152D07" w14:textId="77777777" w:rsidR="00551CA2" w:rsidRPr="00BF1FBE" w:rsidRDefault="00C55342" w:rsidP="00BF1FBE">
      <w:pPr>
        <w:numPr>
          <w:ilvl w:val="0"/>
          <w:numId w:val="13"/>
        </w:numPr>
        <w:suppressAutoHyphens w:val="0"/>
        <w:spacing w:after="0" w:line="276" w:lineRule="auto"/>
        <w:rPr>
          <w:rFonts w:ascii="Arial" w:hAnsi="Arial" w:cs="Arial"/>
          <w:bCs/>
        </w:rPr>
      </w:pPr>
      <w:r w:rsidRPr="00BF1FBE">
        <w:rPr>
          <w:rFonts w:ascii="Arial" w:hAnsi="Arial" w:cs="Arial"/>
          <w:bCs/>
        </w:rPr>
        <w:t>Escalating any major safeguarding issues to the Chair of the Trustee Board.</w:t>
      </w:r>
      <w:r w:rsidRPr="00BF1FBE">
        <w:rPr>
          <w:rFonts w:ascii="Arial" w:hAnsi="Arial" w:cs="Arial"/>
          <w:bCs/>
        </w:rPr>
        <w:br/>
      </w:r>
    </w:p>
    <w:p w14:paraId="08152D08" w14:textId="77777777" w:rsidR="00551CA2" w:rsidRPr="00BF1FBE" w:rsidRDefault="00551CA2" w:rsidP="00BF1FBE">
      <w:pPr>
        <w:spacing w:line="276" w:lineRule="auto"/>
        <w:rPr>
          <w:rFonts w:ascii="Arial" w:hAnsi="Arial" w:cs="Arial"/>
          <w:bCs/>
        </w:rPr>
      </w:pPr>
    </w:p>
    <w:p w14:paraId="08152D09" w14:textId="7FD8E240" w:rsidR="00551CA2" w:rsidRPr="00BF1FBE" w:rsidRDefault="00874B29" w:rsidP="00BF1FBE">
      <w:pPr>
        <w:spacing w:line="276" w:lineRule="auto"/>
        <w:rPr>
          <w:rFonts w:ascii="Arial" w:hAnsi="Arial" w:cs="Arial"/>
          <w:b/>
        </w:rPr>
      </w:pPr>
      <w:r>
        <w:rPr>
          <w:rFonts w:ascii="Arial" w:hAnsi="Arial" w:cs="Arial"/>
          <w:b/>
        </w:rPr>
        <w:t>7</w:t>
      </w:r>
      <w:r w:rsidR="00C55342" w:rsidRPr="00BF1FBE">
        <w:rPr>
          <w:rFonts w:ascii="Arial" w:hAnsi="Arial" w:cs="Arial"/>
          <w:b/>
        </w:rPr>
        <w:t>.2.4 The responsibility of individual staff, volunteers or Trustees:</w:t>
      </w:r>
    </w:p>
    <w:p w14:paraId="08152D0A" w14:textId="77777777"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Everybody involved with HF Mencap has a responsibility when it comes to the prevention of abuse and the reporting of incidents of abuse.</w:t>
      </w:r>
    </w:p>
    <w:p w14:paraId="08152D0B" w14:textId="77777777"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 xml:space="preserve"> Everybody has a duty of care to report any incidents, suspicions, or concerns of abuse. Someone does not have to be known to the local authority for alleged abuse to be reported. </w:t>
      </w:r>
    </w:p>
    <w:p w14:paraId="08152D0C" w14:textId="1DD01CE9"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Clear evidence of abuse may not be present</w:t>
      </w:r>
      <w:r w:rsidR="007F2E1E">
        <w:rPr>
          <w:rFonts w:ascii="Arial" w:hAnsi="Arial" w:cs="Arial"/>
          <w:bCs/>
        </w:rPr>
        <w:t>,</w:t>
      </w:r>
      <w:r w:rsidRPr="00BF1FBE">
        <w:rPr>
          <w:rFonts w:ascii="Arial" w:hAnsi="Arial" w:cs="Arial"/>
          <w:bCs/>
        </w:rPr>
        <w:t xml:space="preserve"> so raising concerns about possible abuse is </w:t>
      </w:r>
      <w:r w:rsidR="007F2E1E">
        <w:rPr>
          <w:rFonts w:ascii="Arial" w:hAnsi="Arial" w:cs="Arial"/>
          <w:bCs/>
        </w:rPr>
        <w:t>significant</w:t>
      </w:r>
      <w:r w:rsidRPr="00BF1FBE">
        <w:rPr>
          <w:rFonts w:ascii="Arial" w:hAnsi="Arial" w:cs="Arial"/>
          <w:bCs/>
        </w:rPr>
        <w:t xml:space="preserve">. </w:t>
      </w:r>
    </w:p>
    <w:p w14:paraId="08152D0D" w14:textId="40ECBCA9"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 xml:space="preserve">No one who is involved with HF Mencap should ever prevent or persuade another person </w:t>
      </w:r>
      <w:r w:rsidR="007F2E1E">
        <w:rPr>
          <w:rFonts w:ascii="Arial" w:hAnsi="Arial" w:cs="Arial"/>
          <w:bCs/>
        </w:rPr>
        <w:t>not to raise concerns, suspicions or present</w:t>
      </w:r>
      <w:r w:rsidRPr="00BF1FBE">
        <w:rPr>
          <w:rFonts w:ascii="Arial" w:hAnsi="Arial" w:cs="Arial"/>
          <w:bCs/>
        </w:rPr>
        <w:t xml:space="preserve"> evidence. </w:t>
      </w:r>
    </w:p>
    <w:p w14:paraId="08152D0E" w14:textId="38081687"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 xml:space="preserve">There may be occasions when people feel it is appropriate to raise their concerns </w:t>
      </w:r>
      <w:r w:rsidR="009E0B2A">
        <w:rPr>
          <w:rFonts w:ascii="Arial" w:hAnsi="Arial" w:cs="Arial"/>
          <w:bCs/>
        </w:rPr>
        <w:t>confidentially</w:t>
      </w:r>
      <w:r w:rsidRPr="00BF1FBE">
        <w:rPr>
          <w:rFonts w:ascii="Arial" w:hAnsi="Arial" w:cs="Arial"/>
          <w:bCs/>
        </w:rPr>
        <w:t xml:space="preserve">. An example would be </w:t>
      </w:r>
      <w:r w:rsidR="009010D7">
        <w:rPr>
          <w:rFonts w:ascii="Arial" w:hAnsi="Arial" w:cs="Arial"/>
          <w:bCs/>
        </w:rPr>
        <w:t>when</w:t>
      </w:r>
      <w:r w:rsidRPr="00BF1FBE">
        <w:rPr>
          <w:rFonts w:ascii="Arial" w:hAnsi="Arial" w:cs="Arial"/>
          <w:bCs/>
        </w:rPr>
        <w:t xml:space="preserve"> there are concerns about a senior manager and they are concerned about reprisals from an alleged perpetrator. In this case, HF Mencap’s Whistleblowing procedure should be used.</w:t>
      </w:r>
    </w:p>
    <w:p w14:paraId="47F9E6E1" w14:textId="7E77FAE0" w:rsidR="0060264B" w:rsidRPr="0060264B" w:rsidRDefault="00C55342" w:rsidP="0060264B">
      <w:pPr>
        <w:numPr>
          <w:ilvl w:val="0"/>
          <w:numId w:val="14"/>
        </w:numPr>
        <w:suppressAutoHyphens w:val="0"/>
        <w:spacing w:after="0" w:line="276" w:lineRule="auto"/>
        <w:rPr>
          <w:rFonts w:ascii="Arial" w:hAnsi="Arial" w:cs="Arial"/>
          <w:bCs/>
        </w:rPr>
      </w:pPr>
      <w:r w:rsidRPr="00BF1FBE">
        <w:rPr>
          <w:rFonts w:ascii="Arial" w:hAnsi="Arial" w:cs="Arial"/>
          <w:bCs/>
        </w:rPr>
        <w:t>People should never use the</w:t>
      </w:r>
      <w:r w:rsidR="0060264B">
        <w:rPr>
          <w:rFonts w:ascii="Arial" w:hAnsi="Arial" w:cs="Arial"/>
          <w:bCs/>
        </w:rPr>
        <w:t xml:space="preserve"> </w:t>
      </w:r>
      <w:commentRangeStart w:id="21"/>
      <w:commentRangeEnd w:id="21"/>
      <w:r w:rsidR="00AB76B7">
        <w:rPr>
          <w:rStyle w:val="CommentReference"/>
        </w:rPr>
        <w:commentReference w:id="21"/>
      </w:r>
      <w:r w:rsidR="0060264B" w:rsidRPr="0060264B">
        <w:t xml:space="preserve"> </w:t>
      </w:r>
      <w:r w:rsidR="0060264B" w:rsidRPr="0060264B">
        <w:rPr>
          <w:rFonts w:ascii="Arial" w:hAnsi="Arial" w:cs="Arial"/>
          <w:bCs/>
        </w:rPr>
        <w:t xml:space="preserve">Child Protection Policy and Procedure </w:t>
      </w:r>
    </w:p>
    <w:p w14:paraId="08152D0F" w14:textId="10C27A85" w:rsidR="00551CA2" w:rsidRPr="00BF1FBE" w:rsidRDefault="0060264B" w:rsidP="0060264B">
      <w:pPr>
        <w:numPr>
          <w:ilvl w:val="0"/>
          <w:numId w:val="14"/>
        </w:numPr>
        <w:suppressAutoHyphens w:val="0"/>
        <w:spacing w:after="0" w:line="276" w:lineRule="auto"/>
        <w:rPr>
          <w:rFonts w:ascii="Arial" w:hAnsi="Arial" w:cs="Arial"/>
          <w:bCs/>
        </w:rPr>
      </w:pPr>
      <w:r w:rsidRPr="0060264B">
        <w:rPr>
          <w:rFonts w:ascii="Arial" w:hAnsi="Arial" w:cs="Arial"/>
          <w:bCs/>
        </w:rPr>
        <w:t>(Safeguardin</w:t>
      </w:r>
      <w:r>
        <w:rPr>
          <w:rFonts w:ascii="Arial" w:hAnsi="Arial" w:cs="Arial"/>
          <w:bCs/>
        </w:rPr>
        <w:t>g)</w:t>
      </w:r>
      <w:r w:rsidR="00C55342" w:rsidRPr="00BF1FBE">
        <w:rPr>
          <w:rFonts w:ascii="Arial" w:hAnsi="Arial" w:cs="Arial"/>
          <w:bCs/>
        </w:rPr>
        <w:t xml:space="preserve"> or the Whistleblowing procedure for malicious purposes. </w:t>
      </w:r>
    </w:p>
    <w:p w14:paraId="08152D10" w14:textId="4C162234" w:rsidR="00551CA2" w:rsidRPr="00BF1FBE" w:rsidRDefault="00C55342" w:rsidP="00BF1FBE">
      <w:pPr>
        <w:numPr>
          <w:ilvl w:val="0"/>
          <w:numId w:val="14"/>
        </w:numPr>
        <w:suppressAutoHyphens w:val="0"/>
        <w:spacing w:after="0" w:line="276" w:lineRule="auto"/>
        <w:rPr>
          <w:rFonts w:ascii="Arial" w:hAnsi="Arial" w:cs="Arial"/>
          <w:bCs/>
        </w:rPr>
      </w:pPr>
      <w:r w:rsidRPr="00BF1FBE">
        <w:rPr>
          <w:rFonts w:ascii="Arial" w:hAnsi="Arial" w:cs="Arial"/>
          <w:bCs/>
        </w:rPr>
        <w:t>Failure to report possible abuse or preventing someone from reporting possible abuse amounts to gross misconduct. Subject to internal review findings</w:t>
      </w:r>
      <w:r w:rsidR="009E0B2A">
        <w:rPr>
          <w:rFonts w:ascii="Arial" w:hAnsi="Arial" w:cs="Arial"/>
          <w:bCs/>
        </w:rPr>
        <w:t>, staff could be dismissed for this, and volunteers could no longer</w:t>
      </w:r>
      <w:r w:rsidRPr="00BF1FBE">
        <w:rPr>
          <w:rFonts w:ascii="Arial" w:hAnsi="Arial" w:cs="Arial"/>
          <w:bCs/>
        </w:rPr>
        <w:t xml:space="preserve"> volunteer for HF Mencap.</w:t>
      </w:r>
    </w:p>
    <w:p w14:paraId="39EFC2C4" w14:textId="77777777" w:rsidR="000A1C88" w:rsidRPr="00BF1FBE" w:rsidRDefault="000A1C88" w:rsidP="00BF1FBE">
      <w:pPr>
        <w:pStyle w:val="BodyText"/>
        <w:spacing w:before="105" w:line="276" w:lineRule="auto"/>
        <w:rPr>
          <w:sz w:val="22"/>
          <w:szCs w:val="22"/>
        </w:rPr>
      </w:pPr>
    </w:p>
    <w:p w14:paraId="7AA5268E" w14:textId="00B93FDD" w:rsidR="000A1C88" w:rsidRPr="00BF1FBE" w:rsidRDefault="00810764" w:rsidP="00F67158">
      <w:pPr>
        <w:pStyle w:val="Heading1"/>
      </w:pPr>
      <w:bookmarkStart w:id="22" w:name="_Toc175821360"/>
      <w:r w:rsidRPr="00BF1FBE">
        <w:t xml:space="preserve">8. Supporting </w:t>
      </w:r>
      <w:r w:rsidR="000A1C88" w:rsidRPr="00BF1FBE">
        <w:t>Procedure for responding to potential abuse or neglect</w:t>
      </w:r>
      <w:r w:rsidRPr="00BF1FBE">
        <w:t xml:space="preserve"> </w:t>
      </w:r>
      <w:r w:rsidR="000A1C88" w:rsidRPr="00BF1FBE">
        <w:t>(Appendix 1 – Flowchart)</w:t>
      </w:r>
      <w:bookmarkEnd w:id="22"/>
    </w:p>
    <w:p w14:paraId="2CC5042E" w14:textId="18ABF4ED" w:rsidR="000A1C88" w:rsidRPr="00BF1FBE" w:rsidRDefault="000A1C88" w:rsidP="00BF1FBE">
      <w:pPr>
        <w:spacing w:before="306" w:line="276" w:lineRule="auto"/>
        <w:ind w:right="926"/>
        <w:rPr>
          <w:rFonts w:ascii="Arial" w:hAnsi="Arial" w:cs="Arial"/>
        </w:rPr>
      </w:pPr>
      <w:r w:rsidRPr="00BF1FBE">
        <w:rPr>
          <w:rFonts w:ascii="Arial" w:hAnsi="Arial" w:cs="Arial"/>
          <w:iCs/>
          <w:spacing w:val="-8"/>
        </w:rPr>
        <w:t>If we witness or see signs/suspicions of abuse or abuse disclosed to us</w:t>
      </w:r>
      <w:r w:rsidR="009010D7">
        <w:rPr>
          <w:rFonts w:ascii="Arial" w:hAnsi="Arial" w:cs="Arial"/>
          <w:iCs/>
          <w:spacing w:val="-8"/>
        </w:rPr>
        <w:t>,</w:t>
      </w:r>
      <w:r w:rsidRPr="00BF1FBE">
        <w:rPr>
          <w:rFonts w:ascii="Arial" w:hAnsi="Arial" w:cs="Arial"/>
          <w:iCs/>
          <w:spacing w:val="-8"/>
        </w:rPr>
        <w:t xml:space="preserve"> </w:t>
      </w:r>
      <w:r w:rsidR="009E0B2A">
        <w:rPr>
          <w:rFonts w:ascii="Arial" w:hAnsi="Arial" w:cs="Arial"/>
          <w:u w:val="single"/>
        </w:rPr>
        <w:t>we must safeguard</w:t>
      </w:r>
      <w:r w:rsidRPr="00BF1FBE">
        <w:rPr>
          <w:rFonts w:ascii="Arial" w:hAnsi="Arial" w:cs="Arial"/>
          <w:u w:val="single"/>
        </w:rPr>
        <w:t xml:space="preserve"> the individual.</w:t>
      </w:r>
    </w:p>
    <w:p w14:paraId="1D3E3673" w14:textId="2CEF3C26" w:rsidR="000A1C88" w:rsidRPr="00BF1FBE" w:rsidRDefault="000A1C88" w:rsidP="00BF1FBE">
      <w:pPr>
        <w:spacing w:before="306" w:line="276" w:lineRule="auto"/>
        <w:ind w:right="926"/>
        <w:rPr>
          <w:rFonts w:ascii="Arial" w:hAnsi="Arial" w:cs="Arial"/>
        </w:rPr>
      </w:pPr>
      <w:r w:rsidRPr="00BF1FBE">
        <w:rPr>
          <w:rFonts w:ascii="Arial" w:hAnsi="Arial" w:cs="Arial"/>
        </w:rPr>
        <w:t xml:space="preserve">This means making sure they are safe </w:t>
      </w:r>
      <w:proofErr w:type="gramStart"/>
      <w:r w:rsidRPr="00BF1FBE">
        <w:rPr>
          <w:rFonts w:ascii="Arial" w:hAnsi="Arial" w:cs="Arial"/>
        </w:rPr>
        <w:t>and</w:t>
      </w:r>
      <w:r w:rsidR="009010D7">
        <w:rPr>
          <w:rFonts w:ascii="Arial" w:hAnsi="Arial" w:cs="Arial"/>
        </w:rPr>
        <w:t>,</w:t>
      </w:r>
      <w:proofErr w:type="gramEnd"/>
      <w:r w:rsidRPr="00BF1FBE">
        <w:rPr>
          <w:rFonts w:ascii="Arial" w:hAnsi="Arial" w:cs="Arial"/>
        </w:rPr>
        <w:t xml:space="preserve"> as far as possible, protected from further abuse. </w:t>
      </w:r>
    </w:p>
    <w:p w14:paraId="76BB962B" w14:textId="77777777" w:rsidR="000A1C88" w:rsidRPr="00BF1FBE" w:rsidRDefault="000A1C88" w:rsidP="00BF1FBE">
      <w:pPr>
        <w:pStyle w:val="BodyText"/>
        <w:spacing w:before="105" w:line="276" w:lineRule="auto"/>
        <w:rPr>
          <w:b/>
          <w:bCs/>
          <w:color w:val="FF0000"/>
          <w:sz w:val="22"/>
          <w:szCs w:val="22"/>
        </w:rPr>
      </w:pPr>
      <w:r w:rsidRPr="00BF1FBE">
        <w:rPr>
          <w:b/>
          <w:bCs/>
          <w:color w:val="FF0000"/>
          <w:sz w:val="22"/>
          <w:szCs w:val="22"/>
        </w:rPr>
        <w:t xml:space="preserve">Immediate risk of harm </w:t>
      </w:r>
    </w:p>
    <w:p w14:paraId="157CD8E6" w14:textId="1DFA261C" w:rsidR="000A1C88" w:rsidRPr="00BF1FBE" w:rsidRDefault="000A1C88" w:rsidP="00BF1FBE">
      <w:pPr>
        <w:pStyle w:val="BodyText"/>
        <w:spacing w:before="105" w:line="276" w:lineRule="auto"/>
        <w:rPr>
          <w:sz w:val="22"/>
          <w:szCs w:val="22"/>
        </w:rPr>
      </w:pPr>
      <w:r w:rsidRPr="00BF1FBE">
        <w:rPr>
          <w:sz w:val="22"/>
          <w:szCs w:val="22"/>
        </w:rPr>
        <w:t xml:space="preserve">If you think a child or young person is at immediate risk of harm or abuse, </w:t>
      </w:r>
      <w:r w:rsidR="00B137D5">
        <w:rPr>
          <w:sz w:val="22"/>
          <w:szCs w:val="22"/>
        </w:rPr>
        <w:t>and</w:t>
      </w:r>
      <w:r w:rsidRPr="00BF1FBE">
        <w:rPr>
          <w:sz w:val="22"/>
          <w:szCs w:val="22"/>
        </w:rPr>
        <w:t xml:space="preserve"> a criminal offence is taking place, you must:</w:t>
      </w:r>
    </w:p>
    <w:p w14:paraId="244592BE" w14:textId="77777777" w:rsidR="000A1C88" w:rsidRPr="00BF1FBE" w:rsidRDefault="000A1C88" w:rsidP="00BF1FBE">
      <w:pPr>
        <w:pStyle w:val="BodyText"/>
        <w:numPr>
          <w:ilvl w:val="0"/>
          <w:numId w:val="27"/>
        </w:numPr>
        <w:spacing w:before="105" w:line="276" w:lineRule="auto"/>
        <w:rPr>
          <w:b/>
          <w:bCs/>
          <w:color w:val="FF0000"/>
          <w:sz w:val="22"/>
          <w:szCs w:val="22"/>
        </w:rPr>
      </w:pPr>
      <w:r w:rsidRPr="00BF1FBE">
        <w:rPr>
          <w:b/>
          <w:bCs/>
          <w:color w:val="FF0000"/>
          <w:sz w:val="22"/>
          <w:szCs w:val="22"/>
        </w:rPr>
        <w:t>Contact the police on 999 without delay.</w:t>
      </w:r>
    </w:p>
    <w:p w14:paraId="2F40EDDF" w14:textId="00ADBD58" w:rsidR="000A1C88" w:rsidRPr="00BF1FBE" w:rsidRDefault="000A1C88" w:rsidP="00BF1FBE">
      <w:pPr>
        <w:pStyle w:val="BodyText"/>
        <w:numPr>
          <w:ilvl w:val="0"/>
          <w:numId w:val="27"/>
        </w:numPr>
        <w:spacing w:before="105" w:line="276" w:lineRule="auto"/>
        <w:rPr>
          <w:b/>
          <w:bCs/>
          <w:color w:val="FF0000"/>
          <w:sz w:val="22"/>
          <w:szCs w:val="22"/>
        </w:rPr>
      </w:pPr>
      <w:r w:rsidRPr="00BF1FBE">
        <w:rPr>
          <w:b/>
          <w:bCs/>
          <w:color w:val="FF0000"/>
          <w:sz w:val="22"/>
          <w:szCs w:val="22"/>
        </w:rPr>
        <w:t>Inform a DSL</w:t>
      </w:r>
    </w:p>
    <w:p w14:paraId="68F24E90" w14:textId="0C3C0BE8" w:rsidR="000A1C88" w:rsidRPr="00BF1FBE" w:rsidRDefault="000B31F8" w:rsidP="00BF1FBE">
      <w:pPr>
        <w:spacing w:line="276" w:lineRule="auto"/>
        <w:rPr>
          <w:rFonts w:ascii="Arial" w:hAnsi="Arial" w:cs="Arial"/>
        </w:rPr>
      </w:pPr>
      <w:r>
        <w:rPr>
          <w:rFonts w:ascii="Arial" w:hAnsi="Arial" w:cs="Arial"/>
        </w:rPr>
        <w:t>The National Police Chief's Council's guidance provides further information on when calling the police is appropriate</w:t>
      </w:r>
      <w:r w:rsidR="00246C02">
        <w:rPr>
          <w:rFonts w:ascii="Arial" w:hAnsi="Arial" w:cs="Arial"/>
        </w:rPr>
        <w:t>.</w:t>
      </w:r>
      <w:r w:rsidR="000A1C88" w:rsidRPr="00BF1FBE">
        <w:rPr>
          <w:rFonts w:ascii="Arial" w:hAnsi="Arial" w:cs="Arial"/>
        </w:rPr>
        <w:br/>
      </w:r>
    </w:p>
    <w:p w14:paraId="32BCE040" w14:textId="50977BC5" w:rsidR="000A1C88" w:rsidRPr="00BF1FBE" w:rsidRDefault="000A1C88" w:rsidP="00BF1FBE">
      <w:pPr>
        <w:pStyle w:val="BodyText"/>
        <w:spacing w:before="105" w:line="276" w:lineRule="auto"/>
        <w:rPr>
          <w:b/>
          <w:bCs/>
          <w:color w:val="FF0000"/>
          <w:sz w:val="22"/>
          <w:szCs w:val="22"/>
        </w:rPr>
      </w:pPr>
      <w:r w:rsidRPr="00BF1FBE">
        <w:rPr>
          <w:b/>
          <w:bCs/>
          <w:color w:val="FF0000"/>
          <w:sz w:val="22"/>
          <w:szCs w:val="22"/>
        </w:rPr>
        <w:t xml:space="preserve">Complete an </w:t>
      </w:r>
      <w:r w:rsidR="00EC5B22">
        <w:rPr>
          <w:b/>
          <w:bCs/>
          <w:color w:val="FF0000"/>
          <w:sz w:val="22"/>
          <w:szCs w:val="22"/>
        </w:rPr>
        <w:t>I</w:t>
      </w:r>
      <w:commentRangeStart w:id="23"/>
      <w:r w:rsidRPr="00BF1FBE">
        <w:rPr>
          <w:b/>
          <w:bCs/>
          <w:color w:val="FF0000"/>
          <w:sz w:val="22"/>
          <w:szCs w:val="22"/>
        </w:rPr>
        <w:t>nternal</w:t>
      </w:r>
      <w:commentRangeEnd w:id="23"/>
      <w:r w:rsidR="00A92A94">
        <w:rPr>
          <w:rStyle w:val="CommentReference"/>
          <w:rFonts w:ascii="Calibri" w:eastAsia="Calibri" w:hAnsi="Calibri" w:cs="Times New Roman"/>
          <w:kern w:val="3"/>
          <w:lang w:val="en-GB"/>
        </w:rPr>
        <w:commentReference w:id="23"/>
      </w:r>
      <w:r w:rsidRPr="00BF1FBE">
        <w:rPr>
          <w:b/>
          <w:bCs/>
          <w:color w:val="FF0000"/>
          <w:sz w:val="22"/>
          <w:szCs w:val="22"/>
        </w:rPr>
        <w:t xml:space="preserve"> safeguarding report (appendix 2).</w:t>
      </w:r>
    </w:p>
    <w:p w14:paraId="12F3CD58" w14:textId="77777777" w:rsidR="000A1C88" w:rsidRPr="00BF1FBE" w:rsidRDefault="000A1C88" w:rsidP="00BF1FBE">
      <w:pPr>
        <w:pStyle w:val="BodyText"/>
        <w:spacing w:before="105" w:line="276" w:lineRule="auto"/>
        <w:rPr>
          <w:sz w:val="22"/>
          <w:szCs w:val="22"/>
        </w:rPr>
      </w:pPr>
      <w:r w:rsidRPr="00BF1FBE">
        <w:rPr>
          <w:sz w:val="22"/>
          <w:szCs w:val="22"/>
        </w:rPr>
        <w:t>Throughout the whole process, we must keep the child or young person's circumstances</w:t>
      </w:r>
    </w:p>
    <w:p w14:paraId="2E19777F" w14:textId="3A5F1602" w:rsidR="000A1C88" w:rsidRPr="00BF1FBE" w:rsidRDefault="000A1C88" w:rsidP="00BF1FBE">
      <w:pPr>
        <w:pStyle w:val="BodyText"/>
        <w:spacing w:before="105" w:line="276" w:lineRule="auto"/>
        <w:rPr>
          <w:sz w:val="22"/>
          <w:szCs w:val="22"/>
        </w:rPr>
      </w:pPr>
      <w:r w:rsidRPr="00BF1FBE">
        <w:rPr>
          <w:sz w:val="22"/>
          <w:szCs w:val="22"/>
        </w:rPr>
        <w:t xml:space="preserve">under </w:t>
      </w:r>
      <w:r w:rsidR="00EC5B22" w:rsidRPr="00BF1FBE">
        <w:rPr>
          <w:sz w:val="22"/>
          <w:szCs w:val="22"/>
        </w:rPr>
        <w:t>review and</w:t>
      </w:r>
      <w:r w:rsidRPr="00BF1FBE">
        <w:rPr>
          <w:sz w:val="22"/>
          <w:szCs w:val="22"/>
        </w:rPr>
        <w:t xml:space="preserve"> re-refer if appropriate.</w:t>
      </w:r>
    </w:p>
    <w:p w14:paraId="220A0467" w14:textId="32393ABB" w:rsidR="000A1C88" w:rsidRPr="00BF1FBE" w:rsidRDefault="000A1C88" w:rsidP="00BF1FBE">
      <w:pPr>
        <w:pStyle w:val="BodyText"/>
        <w:spacing w:before="105" w:line="276" w:lineRule="auto"/>
        <w:rPr>
          <w:sz w:val="22"/>
          <w:szCs w:val="22"/>
        </w:rPr>
      </w:pPr>
      <w:r w:rsidRPr="00BF1FBE">
        <w:rPr>
          <w:sz w:val="22"/>
          <w:szCs w:val="22"/>
        </w:rPr>
        <w:t>It is good practice to inform the child or young person's parents/carers that we have identified a possible safeguarding concern</w:t>
      </w:r>
      <w:r w:rsidR="009E0B2A">
        <w:rPr>
          <w:sz w:val="22"/>
          <w:szCs w:val="22"/>
        </w:rPr>
        <w:t xml:space="preserve"> unless this will put the child or young person at more risk. The </w:t>
      </w:r>
      <w:r w:rsidR="00DC1471">
        <w:rPr>
          <w:sz w:val="22"/>
          <w:szCs w:val="22"/>
        </w:rPr>
        <w:t>CEO</w:t>
      </w:r>
      <w:r w:rsidR="009E0B2A">
        <w:rPr>
          <w:sz w:val="22"/>
          <w:szCs w:val="22"/>
        </w:rPr>
        <w:t xml:space="preserve"> will complete this process</w:t>
      </w:r>
      <w:r w:rsidRPr="00BF1FBE">
        <w:rPr>
          <w:sz w:val="22"/>
          <w:szCs w:val="22"/>
        </w:rPr>
        <w:t>.</w:t>
      </w:r>
    </w:p>
    <w:p w14:paraId="75579EE8" w14:textId="77777777" w:rsidR="000A1C88" w:rsidRPr="00BF1FBE" w:rsidRDefault="000A1C88" w:rsidP="00BF1FBE">
      <w:pPr>
        <w:pStyle w:val="BodyText"/>
        <w:spacing w:before="105" w:line="276" w:lineRule="auto"/>
        <w:rPr>
          <w:sz w:val="22"/>
          <w:szCs w:val="22"/>
        </w:rPr>
      </w:pPr>
    </w:p>
    <w:p w14:paraId="3D783307" w14:textId="48730FBC" w:rsidR="000A1C88" w:rsidRPr="00BF1FBE" w:rsidRDefault="000A1C88" w:rsidP="00BF1FBE">
      <w:pPr>
        <w:pStyle w:val="BodyText"/>
        <w:spacing w:before="105" w:line="276" w:lineRule="auto"/>
        <w:rPr>
          <w:b/>
          <w:bCs/>
          <w:color w:val="FF0000"/>
          <w:sz w:val="22"/>
          <w:szCs w:val="22"/>
        </w:rPr>
      </w:pPr>
      <w:r w:rsidRPr="00BF1FBE">
        <w:rPr>
          <w:b/>
          <w:bCs/>
          <w:color w:val="FF0000"/>
          <w:sz w:val="22"/>
          <w:szCs w:val="22"/>
        </w:rPr>
        <w:t xml:space="preserve">The </w:t>
      </w:r>
      <w:proofErr w:type="spellStart"/>
      <w:r w:rsidRPr="00BF1FBE">
        <w:rPr>
          <w:b/>
          <w:bCs/>
          <w:color w:val="FF0000"/>
          <w:sz w:val="22"/>
          <w:szCs w:val="22"/>
        </w:rPr>
        <w:t>organisation</w:t>
      </w:r>
      <w:proofErr w:type="spellEnd"/>
      <w:r w:rsidRPr="00BF1FBE">
        <w:rPr>
          <w:b/>
          <w:bCs/>
          <w:color w:val="FF0000"/>
          <w:sz w:val="22"/>
          <w:szCs w:val="22"/>
        </w:rPr>
        <w:t xml:space="preserve"> will notify the appropriate regulator if required (Charity Commission and </w:t>
      </w:r>
      <w:commentRangeStart w:id="24"/>
      <w:commentRangeEnd w:id="24"/>
      <w:r w:rsidR="00A41227">
        <w:rPr>
          <w:rStyle w:val="CommentReference"/>
          <w:rFonts w:ascii="Calibri" w:eastAsia="Calibri" w:hAnsi="Calibri" w:cs="Times New Roman"/>
          <w:kern w:val="3"/>
          <w:lang w:val="en-GB"/>
        </w:rPr>
        <w:commentReference w:id="24"/>
      </w:r>
      <w:r w:rsidR="007D4476" w:rsidRPr="007D4476">
        <w:t xml:space="preserve"> </w:t>
      </w:r>
      <w:r w:rsidR="007D4476" w:rsidRPr="007D4476">
        <w:rPr>
          <w:b/>
          <w:bCs/>
          <w:color w:val="FF0000"/>
          <w:sz w:val="22"/>
          <w:szCs w:val="22"/>
        </w:rPr>
        <w:t>Disclosure and Barring Servi</w:t>
      </w:r>
      <w:r w:rsidR="007D4476">
        <w:rPr>
          <w:b/>
          <w:bCs/>
          <w:color w:val="FF0000"/>
          <w:sz w:val="22"/>
          <w:szCs w:val="22"/>
        </w:rPr>
        <w:t>ce</w:t>
      </w:r>
      <w:r w:rsidRPr="00BF1FBE">
        <w:rPr>
          <w:b/>
          <w:bCs/>
          <w:color w:val="FF0000"/>
          <w:sz w:val="22"/>
          <w:szCs w:val="22"/>
        </w:rPr>
        <w:t>).</w:t>
      </w:r>
    </w:p>
    <w:p w14:paraId="474A5A0D" w14:textId="4AD6E60F" w:rsidR="000A1C88" w:rsidRPr="00BF1FBE" w:rsidRDefault="009E0B2A" w:rsidP="00BF1FBE">
      <w:pPr>
        <w:pStyle w:val="BodyText"/>
        <w:spacing w:before="105" w:line="276" w:lineRule="auto"/>
        <w:rPr>
          <w:sz w:val="22"/>
          <w:szCs w:val="22"/>
        </w:rPr>
      </w:pPr>
      <w:r>
        <w:rPr>
          <w:sz w:val="22"/>
          <w:szCs w:val="22"/>
        </w:rPr>
        <w:t xml:space="preserve">The </w:t>
      </w:r>
      <w:r w:rsidR="00DC1471">
        <w:rPr>
          <w:sz w:val="22"/>
          <w:szCs w:val="22"/>
        </w:rPr>
        <w:t xml:space="preserve">CEO </w:t>
      </w:r>
      <w:r>
        <w:rPr>
          <w:sz w:val="22"/>
          <w:szCs w:val="22"/>
        </w:rPr>
        <w:t>leads this process</w:t>
      </w:r>
      <w:r w:rsidR="009010D7">
        <w:rPr>
          <w:sz w:val="22"/>
          <w:szCs w:val="22"/>
        </w:rPr>
        <w:t>.</w:t>
      </w:r>
    </w:p>
    <w:p w14:paraId="0A6D7BA5" w14:textId="77777777" w:rsidR="000A1C88" w:rsidRPr="00BF1FBE" w:rsidRDefault="000A1C88" w:rsidP="00BF1FBE">
      <w:pPr>
        <w:pStyle w:val="BodyText"/>
        <w:spacing w:before="105" w:line="276" w:lineRule="auto"/>
        <w:rPr>
          <w:sz w:val="22"/>
          <w:szCs w:val="22"/>
        </w:rPr>
      </w:pPr>
    </w:p>
    <w:p w14:paraId="252D1108" w14:textId="6C039BF7" w:rsidR="000A1C88" w:rsidRPr="00BF1FBE" w:rsidRDefault="009E0B2A" w:rsidP="00BF1FBE">
      <w:pPr>
        <w:pStyle w:val="BodyText"/>
        <w:spacing w:before="105" w:line="276" w:lineRule="auto"/>
        <w:rPr>
          <w:b/>
          <w:bCs/>
          <w:color w:val="70AD47"/>
          <w:sz w:val="22"/>
          <w:szCs w:val="22"/>
        </w:rPr>
      </w:pPr>
      <w:r>
        <w:rPr>
          <w:b/>
          <w:bCs/>
          <w:color w:val="70AD47"/>
          <w:sz w:val="22"/>
          <w:szCs w:val="22"/>
        </w:rPr>
        <w:t xml:space="preserve">There is </w:t>
      </w:r>
      <w:r w:rsidR="000A1C88" w:rsidRPr="00BF1FBE">
        <w:rPr>
          <w:b/>
          <w:bCs/>
          <w:color w:val="70AD47"/>
          <w:sz w:val="22"/>
          <w:szCs w:val="22"/>
        </w:rPr>
        <w:t>NO immediate risk of harm</w:t>
      </w:r>
      <w:r w:rsidR="00B40D8E">
        <w:rPr>
          <w:b/>
          <w:bCs/>
          <w:color w:val="70AD47"/>
          <w:sz w:val="22"/>
          <w:szCs w:val="22"/>
        </w:rPr>
        <w:t>.</w:t>
      </w:r>
    </w:p>
    <w:p w14:paraId="4CF31A33" w14:textId="77777777" w:rsidR="000A1C88" w:rsidRPr="00BF1FBE" w:rsidRDefault="000A1C88" w:rsidP="00BF1FBE">
      <w:pPr>
        <w:pStyle w:val="BodyText"/>
        <w:spacing w:before="105" w:line="276" w:lineRule="auto"/>
        <w:rPr>
          <w:sz w:val="22"/>
          <w:szCs w:val="22"/>
        </w:rPr>
      </w:pPr>
      <w:r w:rsidRPr="00BF1FBE">
        <w:rPr>
          <w:sz w:val="22"/>
          <w:szCs w:val="22"/>
        </w:rPr>
        <w:t>If you're worried about a child or young person but they are not in immediate danger, you must still share your concerns as soon as possible:</w:t>
      </w:r>
    </w:p>
    <w:p w14:paraId="003588C6" w14:textId="71DC76C8" w:rsidR="000A1C88" w:rsidRPr="00BF1FBE" w:rsidRDefault="000A1C88" w:rsidP="00BF1FBE">
      <w:pPr>
        <w:pStyle w:val="BodyText"/>
        <w:numPr>
          <w:ilvl w:val="0"/>
          <w:numId w:val="28"/>
        </w:numPr>
        <w:spacing w:before="105" w:line="276" w:lineRule="auto"/>
        <w:rPr>
          <w:b/>
          <w:bCs/>
          <w:color w:val="70AD47"/>
          <w:sz w:val="22"/>
          <w:szCs w:val="22"/>
        </w:rPr>
      </w:pPr>
      <w:r w:rsidRPr="00BF1FBE">
        <w:rPr>
          <w:b/>
          <w:bCs/>
          <w:color w:val="70AD47"/>
          <w:sz w:val="22"/>
          <w:szCs w:val="22"/>
        </w:rPr>
        <w:t xml:space="preserve">Report your concerns </w:t>
      </w:r>
    </w:p>
    <w:p w14:paraId="0DAE0939" w14:textId="41E83E48" w:rsidR="000A1C88" w:rsidRPr="00BF1FBE" w:rsidRDefault="000A1C88" w:rsidP="00BF1FBE">
      <w:pPr>
        <w:spacing w:line="276" w:lineRule="auto"/>
        <w:ind w:left="360"/>
        <w:rPr>
          <w:rFonts w:ascii="Arial" w:hAnsi="Arial" w:cs="Arial"/>
        </w:rPr>
      </w:pPr>
      <w:r w:rsidRPr="00BF1FBE">
        <w:rPr>
          <w:rFonts w:ascii="Arial" w:hAnsi="Arial" w:cs="Arial"/>
        </w:rPr>
        <w:t xml:space="preserve">If staff have any concerns about any actual or potential harm to </w:t>
      </w:r>
      <w:commentRangeStart w:id="25"/>
      <w:r w:rsidRPr="00BF1FBE">
        <w:rPr>
          <w:rFonts w:ascii="Arial" w:hAnsi="Arial" w:cs="Arial"/>
        </w:rPr>
        <w:t>a</w:t>
      </w:r>
      <w:commentRangeEnd w:id="25"/>
      <w:r w:rsidR="00190216">
        <w:rPr>
          <w:rStyle w:val="CommentReference"/>
        </w:rPr>
        <w:commentReference w:id="25"/>
      </w:r>
      <w:r w:rsidRPr="00BF1FBE">
        <w:rPr>
          <w:rFonts w:ascii="Arial" w:hAnsi="Arial" w:cs="Arial"/>
        </w:rPr>
        <w:t xml:space="preserve"> child or young at risk, they must</w:t>
      </w:r>
      <w:r w:rsidR="009E0B2A">
        <w:rPr>
          <w:rFonts w:ascii="Arial" w:hAnsi="Arial" w:cs="Arial"/>
        </w:rPr>
        <w:t>, in the first instance,</w:t>
      </w:r>
      <w:r w:rsidRPr="00BF1FBE">
        <w:rPr>
          <w:rFonts w:ascii="Arial" w:hAnsi="Arial" w:cs="Arial"/>
        </w:rPr>
        <w:t xml:space="preserve"> contact the Service Lead on duty immediately to discuss the matter. </w:t>
      </w:r>
    </w:p>
    <w:p w14:paraId="0CECF55C" w14:textId="07ED68A1" w:rsidR="000A1C88" w:rsidRPr="00BF1FBE" w:rsidRDefault="000A1C88" w:rsidP="00BF1FBE">
      <w:pPr>
        <w:spacing w:line="276" w:lineRule="auto"/>
        <w:ind w:left="360"/>
        <w:rPr>
          <w:rFonts w:ascii="Arial" w:hAnsi="Arial" w:cs="Arial"/>
          <w:b/>
          <w:bCs/>
          <w:color w:val="8DD873" w:themeColor="accent6" w:themeTint="99"/>
        </w:rPr>
      </w:pPr>
      <w:r w:rsidRPr="00BF1FBE">
        <w:rPr>
          <w:rFonts w:ascii="Arial" w:hAnsi="Arial" w:cs="Arial"/>
          <w:b/>
          <w:bCs/>
          <w:color w:val="8DD873" w:themeColor="accent6" w:themeTint="99"/>
        </w:rPr>
        <w:t>Next steps</w:t>
      </w:r>
    </w:p>
    <w:p w14:paraId="22F430A6" w14:textId="19DCBCD3" w:rsidR="000A1C88" w:rsidRPr="00BF1FBE" w:rsidRDefault="000A1C88" w:rsidP="00BF1FBE">
      <w:pPr>
        <w:spacing w:line="276" w:lineRule="auto"/>
        <w:rPr>
          <w:rFonts w:ascii="Arial" w:hAnsi="Arial" w:cs="Arial"/>
        </w:rPr>
      </w:pPr>
      <w:r w:rsidRPr="00BF1FBE">
        <w:rPr>
          <w:rFonts w:ascii="Arial" w:hAnsi="Arial" w:cs="Arial"/>
        </w:rPr>
        <w:t>The Service Lead will contact a DSL who will advise on the appropriate course of action; if they are not available, staff should contact the</w:t>
      </w:r>
      <w:r w:rsidR="00DC1471">
        <w:rPr>
          <w:rFonts w:ascii="Arial" w:hAnsi="Arial" w:cs="Arial"/>
        </w:rPr>
        <w:t xml:space="preserve"> CEO</w:t>
      </w:r>
      <w:r w:rsidRPr="00BF1FBE">
        <w:rPr>
          <w:rFonts w:ascii="Arial" w:hAnsi="Arial" w:cs="Arial"/>
        </w:rPr>
        <w:t xml:space="preserve">. </w:t>
      </w:r>
    </w:p>
    <w:p w14:paraId="0CFB22E1" w14:textId="44C20A31" w:rsidR="000A1C88" w:rsidRPr="00BF1FBE" w:rsidRDefault="000A1C88" w:rsidP="00BF1FBE">
      <w:pPr>
        <w:widowControl w:val="0"/>
        <w:tabs>
          <w:tab w:val="left" w:pos="1691"/>
        </w:tabs>
        <w:suppressAutoHyphens w:val="0"/>
        <w:autoSpaceDE w:val="0"/>
        <w:spacing w:before="52" w:after="0" w:line="276" w:lineRule="auto"/>
        <w:ind w:right="1282"/>
        <w:rPr>
          <w:rFonts w:ascii="Arial" w:hAnsi="Arial" w:cs="Arial"/>
        </w:rPr>
      </w:pPr>
      <w:r w:rsidRPr="00BF1FBE">
        <w:rPr>
          <w:rFonts w:ascii="Arial" w:hAnsi="Arial" w:cs="Arial"/>
        </w:rPr>
        <w:t>A safeguarding referral should be made under the child or young person’s</w:t>
      </w:r>
      <w:r w:rsidRPr="00BF1FBE">
        <w:rPr>
          <w:rFonts w:ascii="Arial" w:hAnsi="Arial" w:cs="Arial"/>
          <w:color w:val="FF0000"/>
        </w:rPr>
        <w:t xml:space="preserve"> </w:t>
      </w:r>
      <w:r w:rsidRPr="00BF1FBE">
        <w:rPr>
          <w:rFonts w:ascii="Arial" w:hAnsi="Arial" w:cs="Arial"/>
        </w:rPr>
        <w:t xml:space="preserve">local child protection service (in the area where the child or young person is living) on </w:t>
      </w:r>
      <w:r w:rsidRPr="00BF1FBE">
        <w:rPr>
          <w:rFonts w:ascii="Arial" w:hAnsi="Arial" w:cs="Arial"/>
          <w:u w:val="single"/>
        </w:rPr>
        <w:t xml:space="preserve">the same day where harm </w:t>
      </w:r>
      <w:r w:rsidRPr="00BF1FBE">
        <w:rPr>
          <w:rFonts w:ascii="Arial" w:hAnsi="Arial" w:cs="Arial"/>
        </w:rPr>
        <w:t xml:space="preserve">or </w:t>
      </w:r>
      <w:commentRangeStart w:id="26"/>
      <w:r w:rsidRPr="007D4476">
        <w:rPr>
          <w:rFonts w:ascii="Arial" w:hAnsi="Arial" w:cs="Arial"/>
          <w:u w:val="single"/>
        </w:rPr>
        <w:t>risk</w:t>
      </w:r>
      <w:commentRangeEnd w:id="26"/>
      <w:r w:rsidR="004364EE" w:rsidRPr="007D4476">
        <w:rPr>
          <w:rStyle w:val="CommentReference"/>
          <w:u w:val="single"/>
        </w:rPr>
        <w:commentReference w:id="26"/>
      </w:r>
      <w:r w:rsidRPr="007D4476">
        <w:rPr>
          <w:rFonts w:ascii="Arial" w:hAnsi="Arial" w:cs="Arial"/>
          <w:u w:val="single"/>
        </w:rPr>
        <w:t xml:space="preserve"> of</w:t>
      </w:r>
      <w:r w:rsidRPr="00BF1FBE">
        <w:rPr>
          <w:rFonts w:ascii="Arial" w:hAnsi="Arial" w:cs="Arial"/>
          <w:u w:val="single"/>
        </w:rPr>
        <w:t xml:space="preserve"> </w:t>
      </w:r>
      <w:r w:rsidR="009E0B2A">
        <w:rPr>
          <w:rFonts w:ascii="Arial" w:hAnsi="Arial" w:cs="Arial"/>
          <w:u w:val="single"/>
        </w:rPr>
        <w:t>damage</w:t>
      </w:r>
      <w:r w:rsidRPr="00BF1FBE">
        <w:rPr>
          <w:rFonts w:ascii="Arial" w:hAnsi="Arial" w:cs="Arial"/>
          <w:u w:val="single"/>
        </w:rPr>
        <w:t xml:space="preserve"> has been identified</w:t>
      </w:r>
      <w:r w:rsidRPr="00BF1FBE">
        <w:rPr>
          <w:rFonts w:ascii="Arial" w:hAnsi="Arial" w:cs="Arial"/>
        </w:rPr>
        <w:t xml:space="preserve"> (no later than 24 hours).</w:t>
      </w:r>
    </w:p>
    <w:p w14:paraId="1975CBA9" w14:textId="77777777" w:rsidR="000A1C88" w:rsidRPr="00BF1FBE" w:rsidRDefault="000A1C88" w:rsidP="00BF1FBE">
      <w:pPr>
        <w:suppressAutoHyphens w:val="0"/>
        <w:spacing w:after="0" w:line="276" w:lineRule="auto"/>
        <w:rPr>
          <w:rFonts w:ascii="Arial" w:hAnsi="Arial" w:cs="Arial"/>
          <w:b/>
          <w:bCs/>
          <w:color w:val="8DD873" w:themeColor="accent6" w:themeTint="99"/>
        </w:rPr>
      </w:pPr>
    </w:p>
    <w:p w14:paraId="68204DFF" w14:textId="6A7C89FF" w:rsidR="000A1C88" w:rsidRPr="00BF1FBE" w:rsidRDefault="000A1C88" w:rsidP="00BF1FBE">
      <w:pPr>
        <w:suppressAutoHyphens w:val="0"/>
        <w:spacing w:after="0" w:line="276" w:lineRule="auto"/>
        <w:rPr>
          <w:rFonts w:ascii="Arial" w:hAnsi="Arial" w:cs="Arial"/>
          <w:b/>
          <w:bCs/>
          <w:color w:val="8DD873" w:themeColor="accent6" w:themeTint="99"/>
        </w:rPr>
      </w:pPr>
      <w:r w:rsidRPr="00BF1FBE">
        <w:rPr>
          <w:rFonts w:ascii="Arial" w:hAnsi="Arial" w:cs="Arial"/>
          <w:b/>
          <w:bCs/>
          <w:color w:val="8DD873" w:themeColor="accent6" w:themeTint="99"/>
        </w:rPr>
        <w:t>Concerns over another staff member</w:t>
      </w:r>
    </w:p>
    <w:p w14:paraId="5712D587" w14:textId="77777777" w:rsidR="000A1C88" w:rsidRPr="00BF1FBE" w:rsidRDefault="000A1C88" w:rsidP="00BF1FBE">
      <w:pPr>
        <w:pStyle w:val="ListParagraph"/>
        <w:numPr>
          <w:ilvl w:val="0"/>
          <w:numId w:val="28"/>
        </w:numPr>
        <w:spacing w:line="276" w:lineRule="auto"/>
        <w:rPr>
          <w:rFonts w:ascii="Arial" w:hAnsi="Arial" w:cs="Arial"/>
        </w:rPr>
      </w:pPr>
      <w:r w:rsidRPr="00BF1FBE">
        <w:rPr>
          <w:rFonts w:ascii="Arial" w:hAnsi="Arial" w:cs="Arial"/>
        </w:rPr>
        <w:t xml:space="preserve">If a staff member discloses concerns about another member of staff, it is essential that this is referred immediately to a DSL. </w:t>
      </w:r>
    </w:p>
    <w:p w14:paraId="1384FF1E" w14:textId="76F1E81A" w:rsidR="000A1C88" w:rsidRPr="004637F1" w:rsidRDefault="000A1C88" w:rsidP="004637F1">
      <w:pPr>
        <w:pStyle w:val="ListParagraph"/>
        <w:numPr>
          <w:ilvl w:val="0"/>
          <w:numId w:val="28"/>
        </w:numPr>
        <w:spacing w:line="276" w:lineRule="auto"/>
        <w:rPr>
          <w:rFonts w:ascii="Arial" w:hAnsi="Arial" w:cs="Arial"/>
        </w:rPr>
      </w:pPr>
      <w:r w:rsidRPr="00BF1FBE">
        <w:rPr>
          <w:rFonts w:ascii="Arial" w:hAnsi="Arial" w:cs="Arial"/>
        </w:rPr>
        <w:t xml:space="preserve">If the concern is about a DSL, then it should be escalated to the </w:t>
      </w:r>
      <w:r w:rsidR="004637F1">
        <w:rPr>
          <w:rFonts w:ascii="Arial" w:hAnsi="Arial" w:cs="Arial"/>
        </w:rPr>
        <w:t>CEO</w:t>
      </w:r>
      <w:r w:rsidRPr="00BF1FBE">
        <w:rPr>
          <w:rFonts w:ascii="Arial" w:hAnsi="Arial" w:cs="Arial"/>
        </w:rPr>
        <w:t xml:space="preserve">. </w:t>
      </w:r>
    </w:p>
    <w:p w14:paraId="703BCB55" w14:textId="77777777" w:rsidR="000A1C88" w:rsidRPr="00BF1FBE" w:rsidRDefault="000A1C88" w:rsidP="00BF1FBE">
      <w:pPr>
        <w:pStyle w:val="ListParagraph"/>
        <w:numPr>
          <w:ilvl w:val="0"/>
          <w:numId w:val="28"/>
        </w:numPr>
        <w:spacing w:line="276" w:lineRule="auto"/>
        <w:rPr>
          <w:rFonts w:ascii="Arial" w:hAnsi="Arial" w:cs="Arial"/>
        </w:rPr>
      </w:pPr>
      <w:r w:rsidRPr="00BF1FBE">
        <w:rPr>
          <w:rFonts w:ascii="Arial" w:hAnsi="Arial" w:cs="Arial"/>
        </w:rPr>
        <w:t xml:space="preserve">If a concern relates to the CEO, the Chair of Trustees is to be contacted. </w:t>
      </w:r>
    </w:p>
    <w:p w14:paraId="145FFA2F" w14:textId="77777777" w:rsidR="000A1C88" w:rsidRPr="00BF1FBE" w:rsidRDefault="000A1C88" w:rsidP="00BF1FBE">
      <w:pPr>
        <w:pStyle w:val="BodyText"/>
        <w:spacing w:before="105" w:line="276" w:lineRule="auto"/>
        <w:rPr>
          <w:sz w:val="22"/>
          <w:szCs w:val="22"/>
        </w:rPr>
      </w:pPr>
    </w:p>
    <w:p w14:paraId="410D968B" w14:textId="7FF9BAD0" w:rsidR="000A1C88" w:rsidRPr="00BF1FBE" w:rsidRDefault="000A1C88" w:rsidP="00BF1FBE">
      <w:pPr>
        <w:pStyle w:val="BodyText"/>
        <w:spacing w:before="33" w:line="276" w:lineRule="auto"/>
        <w:rPr>
          <w:b/>
          <w:bCs/>
          <w:color w:val="70AD47"/>
          <w:sz w:val="22"/>
          <w:szCs w:val="22"/>
        </w:rPr>
      </w:pPr>
      <w:r w:rsidRPr="00BF1FBE">
        <w:rPr>
          <w:b/>
          <w:bCs/>
          <w:color w:val="70AD47"/>
          <w:sz w:val="22"/>
          <w:szCs w:val="22"/>
        </w:rPr>
        <w:t>If deemed appropriate</w:t>
      </w:r>
      <w:r w:rsidR="009010D7">
        <w:rPr>
          <w:b/>
          <w:bCs/>
          <w:color w:val="70AD47"/>
          <w:sz w:val="22"/>
          <w:szCs w:val="22"/>
        </w:rPr>
        <w:t>,</w:t>
      </w:r>
      <w:r w:rsidRPr="00BF1FBE">
        <w:rPr>
          <w:b/>
          <w:bCs/>
          <w:color w:val="70AD47"/>
          <w:sz w:val="22"/>
          <w:szCs w:val="22"/>
        </w:rPr>
        <w:t xml:space="preserve"> contact the police via 111</w:t>
      </w:r>
    </w:p>
    <w:p w14:paraId="4155388C" w14:textId="056FD736" w:rsidR="000A1C88" w:rsidRPr="00BF1FBE" w:rsidRDefault="004637F1" w:rsidP="00BF1FBE">
      <w:pPr>
        <w:pStyle w:val="BodyText"/>
        <w:spacing w:before="105" w:line="276" w:lineRule="auto"/>
        <w:rPr>
          <w:sz w:val="22"/>
          <w:szCs w:val="22"/>
        </w:rPr>
      </w:pPr>
      <w:r>
        <w:rPr>
          <w:sz w:val="22"/>
          <w:szCs w:val="22"/>
        </w:rPr>
        <w:t>The National Police Chief's Council's guidance provides further information on when calling the police is appropriate</w:t>
      </w:r>
      <w:r w:rsidR="00B40D8E">
        <w:rPr>
          <w:sz w:val="22"/>
          <w:szCs w:val="22"/>
        </w:rPr>
        <w:t>.</w:t>
      </w:r>
      <w:r w:rsidR="000A1C88" w:rsidRPr="00BF1FBE">
        <w:rPr>
          <w:sz w:val="22"/>
          <w:szCs w:val="22"/>
        </w:rPr>
        <w:t xml:space="preserve"> </w:t>
      </w:r>
    </w:p>
    <w:p w14:paraId="4C88098E" w14:textId="77777777" w:rsidR="000A1C88" w:rsidRPr="00BF1FBE" w:rsidRDefault="000A1C88" w:rsidP="00BF1FBE">
      <w:pPr>
        <w:pStyle w:val="BodyText"/>
        <w:spacing w:before="105" w:line="276" w:lineRule="auto"/>
        <w:rPr>
          <w:b/>
          <w:bCs/>
          <w:color w:val="70AD47"/>
          <w:sz w:val="22"/>
          <w:szCs w:val="22"/>
        </w:rPr>
      </w:pPr>
    </w:p>
    <w:p w14:paraId="7C6F4692" w14:textId="313B5712" w:rsidR="000A1C88" w:rsidRPr="00BF1FBE" w:rsidRDefault="000A1C88" w:rsidP="00BF1FBE">
      <w:pPr>
        <w:pStyle w:val="BodyText"/>
        <w:spacing w:before="105" w:line="276" w:lineRule="auto"/>
        <w:rPr>
          <w:b/>
          <w:bCs/>
          <w:color w:val="70AD47"/>
          <w:sz w:val="22"/>
          <w:szCs w:val="22"/>
        </w:rPr>
      </w:pPr>
      <w:r w:rsidRPr="00BF1FBE">
        <w:rPr>
          <w:b/>
          <w:bCs/>
          <w:color w:val="70AD47"/>
          <w:sz w:val="22"/>
          <w:szCs w:val="22"/>
        </w:rPr>
        <w:t>Complete an internal safeguarding report (appendix 2)</w:t>
      </w:r>
    </w:p>
    <w:p w14:paraId="53F35A54" w14:textId="6E342C5C" w:rsidR="000A1C88" w:rsidRPr="00BF1FBE" w:rsidRDefault="000A1C88" w:rsidP="00BF1FBE">
      <w:pPr>
        <w:pStyle w:val="BodyText"/>
        <w:spacing w:before="105" w:line="276" w:lineRule="auto"/>
        <w:rPr>
          <w:sz w:val="22"/>
          <w:szCs w:val="22"/>
        </w:rPr>
      </w:pPr>
      <w:r w:rsidRPr="00BF1FBE">
        <w:rPr>
          <w:sz w:val="22"/>
          <w:szCs w:val="22"/>
        </w:rPr>
        <w:t xml:space="preserve">It is good practice to inform the child or young person's parents/carers that we have identified a possible safeguarding concern unless this will put the child or young person at more risk. </w:t>
      </w:r>
      <w:r w:rsidR="00B40D8E">
        <w:rPr>
          <w:sz w:val="22"/>
          <w:szCs w:val="22"/>
        </w:rPr>
        <w:t xml:space="preserve">The </w:t>
      </w:r>
      <w:r w:rsidR="008D495D">
        <w:rPr>
          <w:sz w:val="22"/>
          <w:szCs w:val="22"/>
        </w:rPr>
        <w:t>CEO</w:t>
      </w:r>
      <w:r w:rsidR="00B40D8E">
        <w:rPr>
          <w:sz w:val="22"/>
          <w:szCs w:val="22"/>
        </w:rPr>
        <w:t xml:space="preserve"> will complete this process</w:t>
      </w:r>
      <w:commentRangeStart w:id="27"/>
      <w:commentRangeEnd w:id="27"/>
      <w:r w:rsidR="0025549B">
        <w:rPr>
          <w:rStyle w:val="CommentReference"/>
          <w:rFonts w:ascii="Calibri" w:eastAsia="Calibri" w:hAnsi="Calibri" w:cs="Times New Roman"/>
          <w:kern w:val="3"/>
          <w:lang w:val="en-GB"/>
        </w:rPr>
        <w:commentReference w:id="27"/>
      </w:r>
      <w:r w:rsidRPr="00BF1FBE">
        <w:rPr>
          <w:sz w:val="22"/>
          <w:szCs w:val="22"/>
        </w:rPr>
        <w:t xml:space="preserve">. </w:t>
      </w:r>
    </w:p>
    <w:p w14:paraId="7758A23D" w14:textId="5F776672" w:rsidR="000A1C88" w:rsidRPr="00BF1FBE" w:rsidRDefault="000A1C88" w:rsidP="00BF1FBE">
      <w:pPr>
        <w:pStyle w:val="BodyText"/>
        <w:spacing w:before="105" w:line="276" w:lineRule="auto"/>
        <w:rPr>
          <w:sz w:val="22"/>
          <w:szCs w:val="22"/>
        </w:rPr>
      </w:pPr>
      <w:r w:rsidRPr="00BF1FBE">
        <w:rPr>
          <w:sz w:val="22"/>
          <w:szCs w:val="22"/>
        </w:rPr>
        <w:t xml:space="preserve">Throughout the </w:t>
      </w:r>
      <w:r w:rsidR="00BE68BF">
        <w:rPr>
          <w:sz w:val="22"/>
          <w:szCs w:val="22"/>
        </w:rPr>
        <w:t xml:space="preserve">process, we must review the child or young person's circumstances </w:t>
      </w:r>
      <w:r w:rsidRPr="00BF1FBE">
        <w:rPr>
          <w:sz w:val="22"/>
          <w:szCs w:val="22"/>
        </w:rPr>
        <w:t>and re-refer if appropriate.</w:t>
      </w:r>
    </w:p>
    <w:p w14:paraId="0A45A10C" w14:textId="77777777" w:rsidR="000A1C88" w:rsidRPr="00BF1FBE" w:rsidRDefault="000A1C88" w:rsidP="00BF1FBE">
      <w:pPr>
        <w:pStyle w:val="BodyText"/>
        <w:spacing w:before="105" w:line="276" w:lineRule="auto"/>
        <w:rPr>
          <w:sz w:val="22"/>
          <w:szCs w:val="22"/>
        </w:rPr>
      </w:pPr>
    </w:p>
    <w:p w14:paraId="3DE2C534" w14:textId="49E5A707" w:rsidR="000A1C88" w:rsidRPr="00BF1FBE" w:rsidRDefault="000A1C88" w:rsidP="00BF1FBE">
      <w:pPr>
        <w:pStyle w:val="BodyText"/>
        <w:spacing w:before="105" w:line="276" w:lineRule="auto"/>
        <w:rPr>
          <w:b/>
          <w:bCs/>
          <w:color w:val="70AD47"/>
          <w:sz w:val="22"/>
          <w:szCs w:val="22"/>
        </w:rPr>
      </w:pPr>
      <w:r w:rsidRPr="00BF1FBE">
        <w:rPr>
          <w:b/>
          <w:bCs/>
          <w:color w:val="70AD47"/>
          <w:sz w:val="22"/>
          <w:szCs w:val="22"/>
        </w:rPr>
        <w:t>Notify the appropriate regulator, if required (Charity Commission and DBS).</w:t>
      </w:r>
    </w:p>
    <w:p w14:paraId="3FB43ECC" w14:textId="2ED8C922" w:rsidR="000A1C88" w:rsidRPr="00BF1FBE" w:rsidRDefault="000A1C88" w:rsidP="00BF1FBE">
      <w:pPr>
        <w:pStyle w:val="BodyText"/>
        <w:spacing w:before="105" w:line="276" w:lineRule="auto"/>
        <w:rPr>
          <w:sz w:val="22"/>
          <w:szCs w:val="22"/>
        </w:rPr>
      </w:pPr>
      <w:r w:rsidRPr="00BF1FBE">
        <w:rPr>
          <w:sz w:val="22"/>
          <w:szCs w:val="22"/>
        </w:rPr>
        <w:br/>
      </w:r>
      <w:r w:rsidR="00D0792E">
        <w:rPr>
          <w:sz w:val="22"/>
          <w:szCs w:val="22"/>
        </w:rPr>
        <w:t>The CEO leads this process.</w:t>
      </w:r>
    </w:p>
    <w:p w14:paraId="15A66860" w14:textId="77777777" w:rsidR="00810764" w:rsidRPr="00BF1FBE" w:rsidRDefault="00810764" w:rsidP="00BF1FBE">
      <w:pPr>
        <w:pStyle w:val="BodyText"/>
        <w:spacing w:before="105" w:line="276" w:lineRule="auto"/>
        <w:rPr>
          <w:sz w:val="22"/>
          <w:szCs w:val="22"/>
        </w:rPr>
      </w:pPr>
    </w:p>
    <w:p w14:paraId="7C641D13" w14:textId="6DC89F83" w:rsidR="00810764" w:rsidRDefault="00874B29" w:rsidP="00F67158">
      <w:pPr>
        <w:pStyle w:val="Heading1"/>
      </w:pPr>
      <w:bookmarkStart w:id="28" w:name="_Toc175821361"/>
      <w:r>
        <w:t xml:space="preserve">9. </w:t>
      </w:r>
      <w:r w:rsidR="00810764" w:rsidRPr="00BF1FBE">
        <w:t>Contact information</w:t>
      </w:r>
      <w:bookmarkEnd w:id="28"/>
    </w:p>
    <w:p w14:paraId="60F6598B" w14:textId="77777777" w:rsidR="00F67158" w:rsidRPr="00F67158" w:rsidRDefault="00F67158" w:rsidP="00F67158"/>
    <w:p w14:paraId="57D17BC4" w14:textId="2D45746B" w:rsidR="00810764" w:rsidRPr="00BF1FBE" w:rsidRDefault="00810764" w:rsidP="00BF1FBE">
      <w:pPr>
        <w:spacing w:line="276" w:lineRule="auto"/>
        <w:rPr>
          <w:rFonts w:ascii="Arial" w:hAnsi="Arial" w:cs="Arial"/>
        </w:rPr>
      </w:pPr>
      <w:r w:rsidRPr="00BF1FBE">
        <w:rPr>
          <w:rFonts w:ascii="Arial" w:hAnsi="Arial" w:cs="Arial"/>
        </w:rPr>
        <w:t xml:space="preserve">The names of the relevant </w:t>
      </w:r>
      <w:r w:rsidR="00BE68BF">
        <w:rPr>
          <w:rFonts w:ascii="Arial" w:hAnsi="Arial" w:cs="Arial"/>
        </w:rPr>
        <w:t>internal and external safeguarding contacts are held in</w:t>
      </w:r>
      <w:r w:rsidRPr="00BF1FBE">
        <w:rPr>
          <w:rFonts w:ascii="Arial" w:hAnsi="Arial" w:cs="Arial"/>
        </w:rPr>
        <w:t xml:space="preserve"> the </w:t>
      </w:r>
      <w:r w:rsidRPr="00BF1FBE">
        <w:rPr>
          <w:rFonts w:ascii="Arial" w:hAnsi="Arial" w:cs="Arial"/>
          <w:b/>
          <w:bCs/>
        </w:rPr>
        <w:t>SAFEGUARDING POSTER.</w:t>
      </w:r>
    </w:p>
    <w:p w14:paraId="1A85E054" w14:textId="5C6621F1" w:rsidR="00810764" w:rsidRPr="00BF1FBE" w:rsidRDefault="00810764" w:rsidP="00BF1FBE">
      <w:pPr>
        <w:spacing w:line="276" w:lineRule="auto"/>
        <w:rPr>
          <w:rFonts w:ascii="Arial" w:hAnsi="Arial" w:cs="Arial"/>
        </w:rPr>
      </w:pPr>
      <w:r w:rsidRPr="00BF1FBE">
        <w:rPr>
          <w:rFonts w:ascii="Arial" w:hAnsi="Arial" w:cs="Arial"/>
        </w:rPr>
        <w:t xml:space="preserve">The poster </w:t>
      </w:r>
      <w:r w:rsidR="00BE68BF">
        <w:rPr>
          <w:rFonts w:ascii="Arial" w:hAnsi="Arial" w:cs="Arial"/>
        </w:rPr>
        <w:t>is on BrightHR, the HF Mencap Website, and in</w:t>
      </w:r>
      <w:r w:rsidRPr="00BF1FBE">
        <w:rPr>
          <w:rFonts w:ascii="Arial" w:hAnsi="Arial" w:cs="Arial"/>
        </w:rPr>
        <w:t xml:space="preserve"> the </w:t>
      </w:r>
      <w:r w:rsidR="000238A2">
        <w:rPr>
          <w:rFonts w:ascii="Arial" w:hAnsi="Arial" w:cs="Arial"/>
        </w:rPr>
        <w:t>primary</w:t>
      </w:r>
      <w:r w:rsidRPr="00BF1FBE">
        <w:rPr>
          <w:rFonts w:ascii="Arial" w:hAnsi="Arial" w:cs="Arial"/>
        </w:rPr>
        <w:t xml:space="preserve"> Activity Centre and office areas. </w:t>
      </w:r>
    </w:p>
    <w:p w14:paraId="1CFBACFE" w14:textId="2E9EB22E" w:rsidR="00810764" w:rsidRPr="00BF1FBE" w:rsidRDefault="00810764" w:rsidP="00BF1FBE">
      <w:pPr>
        <w:spacing w:line="276" w:lineRule="auto"/>
        <w:rPr>
          <w:rFonts w:ascii="Arial" w:hAnsi="Arial" w:cs="Arial"/>
        </w:rPr>
      </w:pPr>
      <w:r w:rsidRPr="00BF1FBE">
        <w:rPr>
          <w:rFonts w:ascii="Arial" w:hAnsi="Arial" w:cs="Arial"/>
        </w:rPr>
        <w:t xml:space="preserve">If a member of staff feels </w:t>
      </w:r>
      <w:r w:rsidR="00BE68BF">
        <w:rPr>
          <w:rFonts w:ascii="Arial" w:hAnsi="Arial" w:cs="Arial"/>
        </w:rPr>
        <w:t>HF Mencap is not appropriately dealing with a reported concern, they should contact the local authority's</w:t>
      </w:r>
      <w:r w:rsidRPr="00BF1FBE">
        <w:rPr>
          <w:rFonts w:ascii="Arial" w:hAnsi="Arial" w:cs="Arial"/>
        </w:rPr>
        <w:t xml:space="preserve"> designated officer for this purpose.</w:t>
      </w:r>
    </w:p>
    <w:p w14:paraId="7E2841C5" w14:textId="389794F5" w:rsidR="00810764" w:rsidRPr="00BF1FBE" w:rsidRDefault="00810764" w:rsidP="00BF1FBE">
      <w:pPr>
        <w:pStyle w:val="BodyText"/>
        <w:spacing w:before="105" w:line="276" w:lineRule="auto"/>
        <w:rPr>
          <w:sz w:val="22"/>
          <w:szCs w:val="22"/>
        </w:rPr>
      </w:pPr>
      <w:r w:rsidRPr="00BF1FBE">
        <w:rPr>
          <w:sz w:val="22"/>
          <w:szCs w:val="22"/>
        </w:rPr>
        <w:t>The following</w:t>
      </w:r>
      <w:hyperlink r:id="rId20" w:history="1">
        <w:r w:rsidRPr="00BF1FBE">
          <w:rPr>
            <w:rStyle w:val="Hyperlink"/>
            <w:sz w:val="22"/>
            <w:szCs w:val="22"/>
          </w:rPr>
          <w:t xml:space="preserve"> link</w:t>
        </w:r>
      </w:hyperlink>
      <w:r w:rsidRPr="00BF1FBE">
        <w:rPr>
          <w:sz w:val="22"/>
          <w:szCs w:val="22"/>
        </w:rPr>
        <w:t xml:space="preserve"> will direct you to the </w:t>
      </w:r>
      <w:r w:rsidR="00A32AFA">
        <w:rPr>
          <w:sz w:val="22"/>
          <w:szCs w:val="22"/>
        </w:rPr>
        <w:t>contact numbers of the local children's social care service</w:t>
      </w:r>
      <w:r w:rsidRPr="00BF1FBE">
        <w:rPr>
          <w:sz w:val="22"/>
          <w:szCs w:val="22"/>
        </w:rPr>
        <w:t xml:space="preserve">. </w:t>
      </w:r>
    </w:p>
    <w:p w14:paraId="697016EE" w14:textId="77777777" w:rsidR="00810764" w:rsidRPr="00BF1FBE" w:rsidRDefault="00810764" w:rsidP="00BF1FBE">
      <w:pPr>
        <w:pStyle w:val="BodyText"/>
        <w:spacing w:before="105" w:line="276" w:lineRule="auto"/>
        <w:rPr>
          <w:sz w:val="22"/>
          <w:szCs w:val="22"/>
        </w:rPr>
      </w:pPr>
      <w:r w:rsidRPr="00BF1FBE">
        <w:rPr>
          <w:sz w:val="22"/>
          <w:szCs w:val="22"/>
        </w:rPr>
        <w:t xml:space="preserve">We must follow the local authorities and multi-disciplinary child protection procedures. </w:t>
      </w:r>
    </w:p>
    <w:p w14:paraId="0C2C85C0" w14:textId="77777777" w:rsidR="00810764" w:rsidRPr="00BF1FBE" w:rsidRDefault="00810764" w:rsidP="00BF1FBE">
      <w:pPr>
        <w:pStyle w:val="BodyText"/>
        <w:numPr>
          <w:ilvl w:val="0"/>
          <w:numId w:val="28"/>
        </w:numPr>
        <w:spacing w:before="105" w:line="276" w:lineRule="auto"/>
        <w:rPr>
          <w:sz w:val="22"/>
          <w:szCs w:val="22"/>
        </w:rPr>
      </w:pPr>
      <w:hyperlink r:id="rId21" w:anchor=":~:text=In%20summary%3A,needs%20on%200208%20753%206600." w:history="1">
        <w:r w:rsidRPr="00BF1FBE">
          <w:rPr>
            <w:rStyle w:val="Hyperlink"/>
            <w:sz w:val="22"/>
            <w:szCs w:val="22"/>
          </w:rPr>
          <w:t>Hammersmith and Fulham</w:t>
        </w:r>
      </w:hyperlink>
    </w:p>
    <w:p w14:paraId="2313CFB3" w14:textId="77777777" w:rsidR="00810764" w:rsidRPr="00BF1FBE" w:rsidRDefault="00810764" w:rsidP="00BF1FBE">
      <w:pPr>
        <w:pStyle w:val="BodyText"/>
        <w:numPr>
          <w:ilvl w:val="0"/>
          <w:numId w:val="28"/>
        </w:numPr>
        <w:spacing w:before="105" w:line="276" w:lineRule="auto"/>
        <w:rPr>
          <w:sz w:val="22"/>
          <w:szCs w:val="22"/>
        </w:rPr>
      </w:pPr>
      <w:hyperlink r:id="rId22" w:history="1">
        <w:r w:rsidRPr="00BF1FBE">
          <w:rPr>
            <w:rStyle w:val="Hyperlink"/>
            <w:sz w:val="22"/>
            <w:szCs w:val="22"/>
          </w:rPr>
          <w:t>Ealing</w:t>
        </w:r>
      </w:hyperlink>
    </w:p>
    <w:p w14:paraId="4A13BB4D" w14:textId="77777777" w:rsidR="00810764" w:rsidRPr="00BF1FBE" w:rsidRDefault="00810764" w:rsidP="00BF1FBE">
      <w:pPr>
        <w:pStyle w:val="BodyText"/>
        <w:numPr>
          <w:ilvl w:val="0"/>
          <w:numId w:val="28"/>
        </w:numPr>
        <w:spacing w:before="105" w:line="276" w:lineRule="auto"/>
        <w:rPr>
          <w:sz w:val="22"/>
          <w:szCs w:val="22"/>
        </w:rPr>
      </w:pPr>
      <w:hyperlink r:id="rId23" w:history="1">
        <w:r w:rsidRPr="00BF1FBE">
          <w:rPr>
            <w:rStyle w:val="Hyperlink"/>
            <w:sz w:val="22"/>
            <w:szCs w:val="22"/>
          </w:rPr>
          <w:t>Hounslow</w:t>
        </w:r>
      </w:hyperlink>
    </w:p>
    <w:p w14:paraId="7205586E" w14:textId="77777777" w:rsidR="00810764" w:rsidRPr="00BF1FBE" w:rsidRDefault="00810764" w:rsidP="00BF1FBE">
      <w:pPr>
        <w:pStyle w:val="BodyText"/>
        <w:numPr>
          <w:ilvl w:val="0"/>
          <w:numId w:val="28"/>
        </w:numPr>
        <w:spacing w:before="105" w:line="276" w:lineRule="auto"/>
        <w:rPr>
          <w:sz w:val="22"/>
          <w:szCs w:val="22"/>
        </w:rPr>
      </w:pPr>
      <w:hyperlink r:id="rId24" w:history="1">
        <w:r w:rsidRPr="00BF1FBE">
          <w:rPr>
            <w:rStyle w:val="Hyperlink"/>
            <w:sz w:val="22"/>
            <w:szCs w:val="22"/>
          </w:rPr>
          <w:t>Royal Borough of Kensington and Chelsea</w:t>
        </w:r>
      </w:hyperlink>
    </w:p>
    <w:p w14:paraId="521E5D89" w14:textId="77777777" w:rsidR="00810764" w:rsidRPr="00BF1FBE" w:rsidRDefault="00810764" w:rsidP="00BF1FBE">
      <w:pPr>
        <w:pStyle w:val="BodyText"/>
        <w:spacing w:before="105" w:line="276" w:lineRule="auto"/>
        <w:ind w:left="360"/>
        <w:rPr>
          <w:b/>
          <w:bCs/>
          <w:color w:val="70AD47"/>
          <w:sz w:val="22"/>
          <w:szCs w:val="22"/>
        </w:rPr>
      </w:pPr>
    </w:p>
    <w:p w14:paraId="71F7280F" w14:textId="39D5AADA" w:rsidR="00810764" w:rsidRPr="00BF1FBE" w:rsidRDefault="00810764" w:rsidP="00BF1FBE">
      <w:pPr>
        <w:pStyle w:val="BodyText"/>
        <w:spacing w:before="105" w:line="276" w:lineRule="auto"/>
        <w:rPr>
          <w:i/>
          <w:iCs/>
          <w:sz w:val="22"/>
          <w:szCs w:val="22"/>
          <w:u w:val="single"/>
        </w:rPr>
      </w:pPr>
      <w:r w:rsidRPr="00BF1FBE">
        <w:rPr>
          <w:i/>
          <w:iCs/>
          <w:sz w:val="22"/>
          <w:szCs w:val="22"/>
          <w:u w:val="single"/>
        </w:rPr>
        <w:t xml:space="preserve">If concerns arise </w:t>
      </w:r>
      <w:r w:rsidR="00A32AFA">
        <w:rPr>
          <w:i/>
          <w:iCs/>
          <w:sz w:val="22"/>
          <w:szCs w:val="22"/>
          <w:u w:val="single"/>
        </w:rPr>
        <w:t>outside of office hours, referrals must be made to the local authority of-hours</w:t>
      </w:r>
      <w:r w:rsidRPr="00BF1FBE">
        <w:rPr>
          <w:i/>
          <w:iCs/>
          <w:sz w:val="22"/>
          <w:szCs w:val="22"/>
          <w:u w:val="single"/>
        </w:rPr>
        <w:t xml:space="preserve"> service.</w:t>
      </w:r>
    </w:p>
    <w:p w14:paraId="08152D71" w14:textId="77777777" w:rsidR="00551CA2" w:rsidRPr="00BF1FBE" w:rsidRDefault="00551CA2" w:rsidP="00BF1FBE">
      <w:pPr>
        <w:pStyle w:val="BodyText"/>
        <w:spacing w:before="105" w:line="276" w:lineRule="auto"/>
        <w:rPr>
          <w:b/>
          <w:bCs/>
          <w:sz w:val="22"/>
          <w:szCs w:val="22"/>
        </w:rPr>
      </w:pPr>
    </w:p>
    <w:p w14:paraId="08152D72" w14:textId="45EFD72C" w:rsidR="00551CA2" w:rsidRPr="00BF1FBE" w:rsidRDefault="00874B29" w:rsidP="00F67158">
      <w:pPr>
        <w:pStyle w:val="Heading1"/>
      </w:pPr>
      <w:bookmarkStart w:id="29" w:name="_Toc175821362"/>
      <w:r>
        <w:t xml:space="preserve">10. </w:t>
      </w:r>
      <w:r w:rsidR="00C55342" w:rsidRPr="00BF1FBE">
        <w:t>Record keeping</w:t>
      </w:r>
      <w:bookmarkEnd w:id="29"/>
    </w:p>
    <w:p w14:paraId="08152D73" w14:textId="62A93B61" w:rsidR="00551CA2" w:rsidRPr="00BF1FBE" w:rsidRDefault="00C55342" w:rsidP="00BF1FBE">
      <w:pPr>
        <w:pStyle w:val="BodyText"/>
        <w:spacing w:before="105" w:line="276" w:lineRule="auto"/>
        <w:rPr>
          <w:sz w:val="22"/>
          <w:szCs w:val="22"/>
        </w:rPr>
      </w:pPr>
      <w:r w:rsidRPr="00BF1FBE">
        <w:rPr>
          <w:sz w:val="22"/>
          <w:szCs w:val="22"/>
        </w:rPr>
        <w:t>All concerns, discussions</w:t>
      </w:r>
      <w:r w:rsidR="00BE68BF">
        <w:rPr>
          <w:sz w:val="22"/>
          <w:szCs w:val="22"/>
        </w:rPr>
        <w:t>, decisions, and</w:t>
      </w:r>
      <w:r w:rsidRPr="00BF1FBE">
        <w:rPr>
          <w:sz w:val="22"/>
          <w:szCs w:val="22"/>
        </w:rPr>
        <w:t xml:space="preserve"> reasons for those decisions should be recorded in writing as soon as possible after the event. This includes any low-level concerns about a colleague. </w:t>
      </w:r>
    </w:p>
    <w:p w14:paraId="08152D76" w14:textId="6F91CD2E" w:rsidR="00551CA2" w:rsidRPr="00BF1FBE" w:rsidRDefault="00C55342" w:rsidP="00BF1FBE">
      <w:pPr>
        <w:pStyle w:val="BodyText"/>
        <w:spacing w:before="105" w:line="276" w:lineRule="auto"/>
        <w:rPr>
          <w:sz w:val="22"/>
          <w:szCs w:val="22"/>
        </w:rPr>
      </w:pPr>
      <w:r w:rsidRPr="00BF1FBE">
        <w:rPr>
          <w:sz w:val="22"/>
          <w:szCs w:val="22"/>
        </w:rPr>
        <w:t xml:space="preserve">The written record </w:t>
      </w:r>
      <w:r w:rsidR="00BE68BF">
        <w:rPr>
          <w:sz w:val="22"/>
          <w:szCs w:val="22"/>
        </w:rPr>
        <w:t>must be completed by the team member who reported the allegation(s), witnessed the event, or had</w:t>
      </w:r>
      <w:r w:rsidRPr="00BF1FBE">
        <w:rPr>
          <w:sz w:val="22"/>
          <w:szCs w:val="22"/>
        </w:rPr>
        <w:t xml:space="preserve"> suspicions</w:t>
      </w:r>
      <w:r w:rsidRPr="00BF1FBE">
        <w:rPr>
          <w:b/>
          <w:bCs/>
          <w:sz w:val="22"/>
          <w:szCs w:val="22"/>
        </w:rPr>
        <w:t>. It cannot be delegated to someone else.</w:t>
      </w:r>
    </w:p>
    <w:p w14:paraId="08152D77" w14:textId="77777777" w:rsidR="00551CA2" w:rsidRPr="00BF1FBE" w:rsidRDefault="00C55342" w:rsidP="00BF1FBE">
      <w:pPr>
        <w:pStyle w:val="BodyText"/>
        <w:spacing w:before="105" w:line="276" w:lineRule="auto"/>
        <w:rPr>
          <w:sz w:val="22"/>
          <w:szCs w:val="22"/>
        </w:rPr>
      </w:pPr>
      <w:r w:rsidRPr="00BF1FBE">
        <w:rPr>
          <w:sz w:val="22"/>
          <w:szCs w:val="22"/>
        </w:rPr>
        <w:t>The following information must be included in all written records:</w:t>
      </w:r>
    </w:p>
    <w:p w14:paraId="08152D78"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Time(s).</w:t>
      </w:r>
    </w:p>
    <w:p w14:paraId="08152D79"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Date(s).</w:t>
      </w:r>
    </w:p>
    <w:p w14:paraId="08152D7A"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Location(s).</w:t>
      </w:r>
    </w:p>
    <w:p w14:paraId="08152D7B"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Witnesses.</w:t>
      </w:r>
    </w:p>
    <w:p w14:paraId="08152D7C"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Signature and date.</w:t>
      </w:r>
    </w:p>
    <w:p w14:paraId="08152D7D"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Noticeable non-verbal behaviour and the words used by the child.</w:t>
      </w:r>
    </w:p>
    <w:p w14:paraId="08152D7E" w14:textId="77777777" w:rsidR="00551CA2" w:rsidRPr="00BF1FBE" w:rsidRDefault="00C55342" w:rsidP="00BF1FBE">
      <w:pPr>
        <w:pStyle w:val="BodyText"/>
        <w:spacing w:before="105" w:line="276" w:lineRule="auto"/>
        <w:rPr>
          <w:sz w:val="22"/>
          <w:szCs w:val="22"/>
        </w:rPr>
      </w:pPr>
      <w:r w:rsidRPr="00BF1FBE">
        <w:rPr>
          <w:sz w:val="22"/>
          <w:szCs w:val="22"/>
        </w:rPr>
        <w:t>•</w:t>
      </w:r>
      <w:r w:rsidRPr="00BF1FBE">
        <w:rPr>
          <w:sz w:val="22"/>
          <w:szCs w:val="22"/>
        </w:rPr>
        <w:tab/>
        <w:t>Be clear on what is factual and what is opinion —</w:t>
      </w:r>
      <w:r w:rsidRPr="00BF1FBE">
        <w:rPr>
          <w:b/>
          <w:bCs/>
          <w:sz w:val="22"/>
          <w:szCs w:val="22"/>
        </w:rPr>
        <w:t>avoid interpretations or</w:t>
      </w:r>
    </w:p>
    <w:p w14:paraId="08152D7F" w14:textId="77777777" w:rsidR="00551CA2" w:rsidRPr="00BF1FBE" w:rsidRDefault="00C55342" w:rsidP="00BF1FBE">
      <w:pPr>
        <w:pStyle w:val="BodyText"/>
        <w:spacing w:before="105" w:line="276" w:lineRule="auto"/>
        <w:rPr>
          <w:b/>
          <w:bCs/>
          <w:sz w:val="22"/>
          <w:szCs w:val="22"/>
        </w:rPr>
      </w:pPr>
      <w:r w:rsidRPr="00BF1FBE">
        <w:rPr>
          <w:b/>
          <w:bCs/>
          <w:sz w:val="22"/>
          <w:szCs w:val="22"/>
        </w:rPr>
        <w:t>assumptions.</w:t>
      </w:r>
    </w:p>
    <w:p w14:paraId="08152D80" w14:textId="77777777" w:rsidR="00551CA2" w:rsidRPr="00BF1FBE" w:rsidRDefault="00551CA2" w:rsidP="00BF1FBE">
      <w:pPr>
        <w:pStyle w:val="BodyText"/>
        <w:spacing w:before="105" w:line="276" w:lineRule="auto"/>
        <w:rPr>
          <w:sz w:val="22"/>
          <w:szCs w:val="22"/>
        </w:rPr>
      </w:pPr>
    </w:p>
    <w:p w14:paraId="08152D81" w14:textId="69C86405" w:rsidR="00551CA2" w:rsidRPr="00BF1FBE" w:rsidRDefault="00C55342" w:rsidP="00BF1FBE">
      <w:pPr>
        <w:pStyle w:val="BodyText"/>
        <w:spacing w:before="105" w:line="276" w:lineRule="auto"/>
        <w:rPr>
          <w:sz w:val="22"/>
          <w:szCs w:val="22"/>
        </w:rPr>
      </w:pPr>
      <w:r w:rsidRPr="00BF1FBE">
        <w:rPr>
          <w:sz w:val="22"/>
          <w:szCs w:val="22"/>
        </w:rPr>
        <w:t>In England, Scotland</w:t>
      </w:r>
      <w:r w:rsidR="00BE68BF">
        <w:rPr>
          <w:sz w:val="22"/>
          <w:szCs w:val="22"/>
        </w:rPr>
        <w:t>, and Wales, records should be kept until the child is 25 (</w:t>
      </w:r>
      <w:r w:rsidR="00246C02">
        <w:rPr>
          <w:sz w:val="22"/>
          <w:szCs w:val="22"/>
        </w:rPr>
        <w:t>seven</w:t>
      </w:r>
      <w:r w:rsidR="00BE68BF">
        <w:rPr>
          <w:sz w:val="22"/>
          <w:szCs w:val="22"/>
        </w:rPr>
        <w:t xml:space="preserve"> years after they reach the school-leaving</w:t>
      </w:r>
      <w:r w:rsidRPr="00BF1FBE">
        <w:rPr>
          <w:sz w:val="22"/>
          <w:szCs w:val="22"/>
        </w:rPr>
        <w:t xml:space="preserve"> age) (Information and Records Management Society (IRMS), 2019).</w:t>
      </w:r>
    </w:p>
    <w:p w14:paraId="08152D82" w14:textId="77777777" w:rsidR="00551CA2" w:rsidRPr="00BF1FBE" w:rsidRDefault="00551CA2" w:rsidP="00BF1FBE">
      <w:pPr>
        <w:pStyle w:val="BodyText"/>
        <w:spacing w:before="105" w:line="276" w:lineRule="auto"/>
        <w:rPr>
          <w:sz w:val="22"/>
          <w:szCs w:val="22"/>
        </w:rPr>
      </w:pPr>
    </w:p>
    <w:p w14:paraId="08152D83" w14:textId="219DC498" w:rsidR="00551CA2" w:rsidRPr="00BF1FBE" w:rsidRDefault="00874B29" w:rsidP="00F67158">
      <w:pPr>
        <w:pStyle w:val="Heading1"/>
      </w:pPr>
      <w:bookmarkStart w:id="30" w:name="_Toc175821363"/>
      <w:r>
        <w:t xml:space="preserve">11. </w:t>
      </w:r>
      <w:r w:rsidR="00C55342" w:rsidRPr="00BF1FBE">
        <w:t>Early Help</w:t>
      </w:r>
      <w:bookmarkEnd w:id="30"/>
    </w:p>
    <w:p w14:paraId="08152D84" w14:textId="57019D2D" w:rsidR="00551CA2" w:rsidRPr="00BF1FBE" w:rsidRDefault="00C55342" w:rsidP="00BF1FBE">
      <w:pPr>
        <w:pStyle w:val="BodyText"/>
        <w:spacing w:before="105" w:line="276" w:lineRule="auto"/>
        <w:rPr>
          <w:sz w:val="22"/>
          <w:szCs w:val="22"/>
        </w:rPr>
      </w:pPr>
      <w:r w:rsidRPr="00BF1FBE">
        <w:rPr>
          <w:sz w:val="22"/>
          <w:szCs w:val="22"/>
        </w:rPr>
        <w:t xml:space="preserve">Also known as early intervention, </w:t>
      </w:r>
      <w:r w:rsidR="00A32AFA">
        <w:rPr>
          <w:sz w:val="22"/>
          <w:szCs w:val="22"/>
        </w:rPr>
        <w:t>it is when support is given to a family when a problem first emerges</w:t>
      </w:r>
      <w:r w:rsidRPr="00BF1FBE">
        <w:rPr>
          <w:sz w:val="22"/>
          <w:szCs w:val="22"/>
        </w:rPr>
        <w:t xml:space="preserve"> before the situation escalates. </w:t>
      </w:r>
      <w:r w:rsidR="00BE68BF">
        <w:rPr>
          <w:sz w:val="22"/>
          <w:szCs w:val="22"/>
        </w:rPr>
        <w:t xml:space="preserve">HF Mencap employees must </w:t>
      </w:r>
      <w:proofErr w:type="spellStart"/>
      <w:r w:rsidR="00BE68BF">
        <w:rPr>
          <w:sz w:val="22"/>
          <w:szCs w:val="22"/>
        </w:rPr>
        <w:t>recognise</w:t>
      </w:r>
      <w:proofErr w:type="spellEnd"/>
      <w:r w:rsidRPr="00BF1FBE">
        <w:rPr>
          <w:sz w:val="22"/>
          <w:szCs w:val="22"/>
        </w:rPr>
        <w:t xml:space="preserve"> when a child or young person may benefit from an early help assessment from their Local Authority. Signs that </w:t>
      </w:r>
      <w:r w:rsidR="00A32AFA">
        <w:rPr>
          <w:sz w:val="22"/>
          <w:szCs w:val="22"/>
        </w:rPr>
        <w:t xml:space="preserve">a </w:t>
      </w:r>
      <w:r w:rsidRPr="00BF1FBE">
        <w:rPr>
          <w:sz w:val="22"/>
          <w:szCs w:val="22"/>
        </w:rPr>
        <w:t>child or young person may benefit from early help include:</w:t>
      </w:r>
    </w:p>
    <w:p w14:paraId="08152D85" w14:textId="1B3B4D5E" w:rsidR="00551CA2" w:rsidRPr="00BF1FBE" w:rsidRDefault="00C55342" w:rsidP="00BF1FBE">
      <w:pPr>
        <w:pStyle w:val="BodyText"/>
        <w:numPr>
          <w:ilvl w:val="0"/>
          <w:numId w:val="19"/>
        </w:numPr>
        <w:spacing w:before="105" w:line="276" w:lineRule="auto"/>
        <w:rPr>
          <w:sz w:val="22"/>
          <w:szCs w:val="22"/>
        </w:rPr>
      </w:pPr>
      <w:r w:rsidRPr="00BF1FBE">
        <w:rPr>
          <w:sz w:val="22"/>
          <w:szCs w:val="22"/>
        </w:rPr>
        <w:t xml:space="preserve">Poor attendance at school / </w:t>
      </w:r>
      <w:r w:rsidR="00A32AFA">
        <w:rPr>
          <w:sz w:val="22"/>
          <w:szCs w:val="22"/>
        </w:rPr>
        <w:t>after-school</w:t>
      </w:r>
      <w:r w:rsidRPr="00BF1FBE">
        <w:rPr>
          <w:sz w:val="22"/>
          <w:szCs w:val="22"/>
        </w:rPr>
        <w:t xml:space="preserve"> clubs</w:t>
      </w:r>
    </w:p>
    <w:p w14:paraId="08152D86" w14:textId="77777777" w:rsidR="00551CA2" w:rsidRPr="00BF1FBE" w:rsidRDefault="00C55342" w:rsidP="00BF1FBE">
      <w:pPr>
        <w:pStyle w:val="BodyText"/>
        <w:numPr>
          <w:ilvl w:val="0"/>
          <w:numId w:val="19"/>
        </w:numPr>
        <w:spacing w:before="105" w:line="276" w:lineRule="auto"/>
        <w:rPr>
          <w:sz w:val="22"/>
          <w:szCs w:val="22"/>
        </w:rPr>
      </w:pPr>
      <w:r w:rsidRPr="00BF1FBE">
        <w:rPr>
          <w:sz w:val="22"/>
          <w:szCs w:val="22"/>
        </w:rPr>
        <w:t>Poor physical or dental health</w:t>
      </w:r>
    </w:p>
    <w:p w14:paraId="08152D87" w14:textId="4D7048E6" w:rsidR="00551CA2" w:rsidRPr="00BF1FBE" w:rsidRDefault="00C55342" w:rsidP="00BF1FBE">
      <w:pPr>
        <w:pStyle w:val="BodyText"/>
        <w:numPr>
          <w:ilvl w:val="0"/>
          <w:numId w:val="19"/>
        </w:numPr>
        <w:spacing w:before="105" w:line="276" w:lineRule="auto"/>
        <w:rPr>
          <w:sz w:val="22"/>
          <w:szCs w:val="22"/>
        </w:rPr>
      </w:pPr>
      <w:r w:rsidRPr="00BF1FBE">
        <w:rPr>
          <w:sz w:val="22"/>
          <w:szCs w:val="22"/>
        </w:rPr>
        <w:t>Having trouble at home</w:t>
      </w:r>
      <w:r w:rsidR="00A32AFA">
        <w:rPr>
          <w:sz w:val="22"/>
          <w:szCs w:val="22"/>
        </w:rPr>
        <w:t>, e.g.</w:t>
      </w:r>
      <w:r w:rsidRPr="00BF1FBE">
        <w:rPr>
          <w:sz w:val="22"/>
          <w:szCs w:val="22"/>
        </w:rPr>
        <w:t xml:space="preserve"> domestic abuse, parental substance abuse or parental mental health problems.</w:t>
      </w:r>
    </w:p>
    <w:p w14:paraId="08152D88" w14:textId="77777777" w:rsidR="00551CA2" w:rsidRPr="00BF1FBE" w:rsidRDefault="00551CA2" w:rsidP="00F67158">
      <w:pPr>
        <w:pStyle w:val="Heading1"/>
      </w:pPr>
    </w:p>
    <w:p w14:paraId="08152D89" w14:textId="2B342185" w:rsidR="00551CA2" w:rsidRPr="00BF1FBE" w:rsidRDefault="00874B29" w:rsidP="00F67158">
      <w:pPr>
        <w:pStyle w:val="Heading1"/>
        <w:rPr>
          <w:bCs/>
        </w:rPr>
      </w:pPr>
      <w:bookmarkStart w:id="31" w:name="_Toc175821364"/>
      <w:r>
        <w:rPr>
          <w:bCs/>
        </w:rPr>
        <w:t xml:space="preserve">12. </w:t>
      </w:r>
      <w:r w:rsidR="00C55342" w:rsidRPr="00BF1FBE">
        <w:rPr>
          <w:bCs/>
        </w:rPr>
        <w:t xml:space="preserve">Investigation of an </w:t>
      </w:r>
      <w:r>
        <w:rPr>
          <w:bCs/>
        </w:rPr>
        <w:t>A</w:t>
      </w:r>
      <w:r w:rsidR="00C55342" w:rsidRPr="00BF1FBE">
        <w:rPr>
          <w:bCs/>
        </w:rPr>
        <w:t>llegation</w:t>
      </w:r>
      <w:bookmarkEnd w:id="31"/>
    </w:p>
    <w:p w14:paraId="08152D8A" w14:textId="54D97F8A" w:rsidR="00551CA2" w:rsidRPr="00BF1FBE" w:rsidRDefault="00C55342" w:rsidP="00BF1FBE">
      <w:pPr>
        <w:pStyle w:val="BodyText"/>
        <w:spacing w:before="105" w:line="276" w:lineRule="auto"/>
        <w:rPr>
          <w:sz w:val="22"/>
          <w:szCs w:val="22"/>
        </w:rPr>
      </w:pPr>
      <w:r w:rsidRPr="00BF1FBE">
        <w:rPr>
          <w:i/>
          <w:iCs/>
          <w:sz w:val="22"/>
          <w:szCs w:val="22"/>
          <w:u w:val="single"/>
        </w:rPr>
        <w:t>We need to investigate any allegations of abuse.</w:t>
      </w:r>
      <w:r w:rsidRPr="00BF1FBE">
        <w:rPr>
          <w:sz w:val="22"/>
          <w:szCs w:val="22"/>
        </w:rPr>
        <w:t xml:space="preserve"> </w:t>
      </w:r>
      <w:r w:rsidRPr="00BF1FBE">
        <w:rPr>
          <w:sz w:val="22"/>
          <w:szCs w:val="22"/>
        </w:rPr>
        <w:br/>
        <w:t xml:space="preserve">How and when we can do this will </w:t>
      </w:r>
      <w:r w:rsidR="00BE68BF">
        <w:rPr>
          <w:sz w:val="22"/>
          <w:szCs w:val="22"/>
        </w:rPr>
        <w:t>depend on</w:t>
      </w:r>
      <w:r w:rsidRPr="00BF1FBE">
        <w:rPr>
          <w:sz w:val="22"/>
          <w:szCs w:val="22"/>
        </w:rPr>
        <w:t xml:space="preserve"> whether the local child protection service and/or the Police want to carry out their own investigation. </w:t>
      </w:r>
    </w:p>
    <w:p w14:paraId="08152D8B" w14:textId="276F292C" w:rsidR="00551CA2" w:rsidRPr="00BF1FBE" w:rsidRDefault="00C55342" w:rsidP="00BF1FBE">
      <w:pPr>
        <w:pStyle w:val="BodyText"/>
        <w:spacing w:before="105" w:line="276" w:lineRule="auto"/>
        <w:rPr>
          <w:sz w:val="22"/>
          <w:szCs w:val="22"/>
        </w:rPr>
      </w:pPr>
      <w:r w:rsidRPr="00BF1FBE">
        <w:rPr>
          <w:sz w:val="22"/>
          <w:szCs w:val="22"/>
        </w:rPr>
        <w:t>They may ask us not to do our own investigation until they have concluded theirs</w:t>
      </w:r>
      <w:r w:rsidR="00BE68BF">
        <w:rPr>
          <w:sz w:val="22"/>
          <w:szCs w:val="22"/>
        </w:rPr>
        <w:t>, or the</w:t>
      </w:r>
      <w:r w:rsidRPr="00BF1FBE">
        <w:rPr>
          <w:sz w:val="22"/>
          <w:szCs w:val="22"/>
        </w:rPr>
        <w:t xml:space="preserve"> child protection team may ask us to investigate on their behalf.</w:t>
      </w:r>
    </w:p>
    <w:p w14:paraId="08152D8C" w14:textId="5094E3F9" w:rsidR="00551CA2" w:rsidRPr="00BF1FBE" w:rsidRDefault="00C55342" w:rsidP="00BF1FBE">
      <w:pPr>
        <w:pStyle w:val="BodyText"/>
        <w:spacing w:before="105" w:line="276" w:lineRule="auto"/>
        <w:rPr>
          <w:sz w:val="22"/>
          <w:szCs w:val="22"/>
        </w:rPr>
      </w:pPr>
      <w:r w:rsidRPr="00BF1FBE">
        <w:rPr>
          <w:sz w:val="22"/>
          <w:szCs w:val="22"/>
        </w:rPr>
        <w:t xml:space="preserve">A criminal investigation by the Police will usually take priority over all other lines of enquiry. This means that before you proceed with any disciplinary investigation for </w:t>
      </w:r>
      <w:r w:rsidR="004B1AE0" w:rsidRPr="00BF1FBE">
        <w:rPr>
          <w:sz w:val="22"/>
          <w:szCs w:val="22"/>
        </w:rPr>
        <w:t>a</w:t>
      </w:r>
      <w:r w:rsidRPr="00BF1FBE">
        <w:rPr>
          <w:sz w:val="22"/>
          <w:szCs w:val="22"/>
        </w:rPr>
        <w:t xml:space="preserve">n incident that has been reported to the Police, you must check with them that this will not compromise their investigation in any way. </w:t>
      </w:r>
    </w:p>
    <w:p w14:paraId="08152D8D" w14:textId="12133396" w:rsidR="00551CA2" w:rsidRPr="00BF1FBE" w:rsidRDefault="00C55342" w:rsidP="00BF1FBE">
      <w:pPr>
        <w:pStyle w:val="BodyText"/>
        <w:spacing w:before="105" w:line="276" w:lineRule="auto"/>
        <w:rPr>
          <w:sz w:val="22"/>
          <w:szCs w:val="22"/>
        </w:rPr>
      </w:pPr>
      <w:r w:rsidRPr="00BF1FBE">
        <w:rPr>
          <w:sz w:val="22"/>
          <w:szCs w:val="22"/>
        </w:rPr>
        <w:t>The child or young person should only be interviewed in their educational setting in exceptional circumstances</w:t>
      </w:r>
      <w:r w:rsidR="00BE68BF">
        <w:rPr>
          <w:sz w:val="22"/>
          <w:szCs w:val="22"/>
        </w:rPr>
        <w:t>. They must be accompanied by an appropriate adult at the interview, and every effort should be</w:t>
      </w:r>
      <w:r w:rsidRPr="00BF1FBE">
        <w:rPr>
          <w:sz w:val="22"/>
          <w:szCs w:val="22"/>
        </w:rPr>
        <w:t xml:space="preserve"> m</w:t>
      </w:r>
      <w:r w:rsidR="004B1AE0" w:rsidRPr="00BF1FBE">
        <w:rPr>
          <w:sz w:val="22"/>
          <w:szCs w:val="22"/>
        </w:rPr>
        <w:t>a</w:t>
      </w:r>
      <w:r w:rsidRPr="00BF1FBE">
        <w:rPr>
          <w:sz w:val="22"/>
          <w:szCs w:val="22"/>
        </w:rPr>
        <w:t xml:space="preserve">de to inform the parent/carer. </w:t>
      </w:r>
    </w:p>
    <w:p w14:paraId="08152D8E" w14:textId="77777777" w:rsidR="00551CA2" w:rsidRPr="00BF1FBE" w:rsidRDefault="00C55342" w:rsidP="00BF1FBE">
      <w:pPr>
        <w:pStyle w:val="BodyText"/>
        <w:spacing w:before="105" w:line="276" w:lineRule="auto"/>
        <w:rPr>
          <w:sz w:val="22"/>
          <w:szCs w:val="22"/>
        </w:rPr>
      </w:pPr>
      <w:r w:rsidRPr="00BF1FBE">
        <w:rPr>
          <w:sz w:val="22"/>
          <w:szCs w:val="22"/>
        </w:rPr>
        <w:t>If this is not possible, a colleague can be nominated as the appropriate person.</w:t>
      </w:r>
    </w:p>
    <w:p w14:paraId="08152D8F" w14:textId="57B4FC82" w:rsidR="00551CA2" w:rsidRPr="00BF1FBE" w:rsidRDefault="00C55342" w:rsidP="00BF1FBE">
      <w:pPr>
        <w:pStyle w:val="BodyText"/>
        <w:spacing w:before="105" w:line="276" w:lineRule="auto"/>
        <w:rPr>
          <w:sz w:val="22"/>
          <w:szCs w:val="22"/>
        </w:rPr>
      </w:pPr>
      <w:r w:rsidRPr="00BF1FBE">
        <w:rPr>
          <w:sz w:val="22"/>
          <w:szCs w:val="22"/>
        </w:rPr>
        <w:t xml:space="preserve">If the local child protection service decides that no </w:t>
      </w:r>
      <w:r w:rsidR="00BE68BF">
        <w:rPr>
          <w:sz w:val="22"/>
          <w:szCs w:val="22"/>
        </w:rPr>
        <w:t>action is needed, the CEO will decide whether</w:t>
      </w:r>
      <w:r w:rsidRPr="00BF1FBE">
        <w:rPr>
          <w:sz w:val="22"/>
          <w:szCs w:val="22"/>
        </w:rPr>
        <w:t xml:space="preserve"> we should complete our own internal investigation. </w:t>
      </w:r>
    </w:p>
    <w:p w14:paraId="08152D90" w14:textId="14848BFB" w:rsidR="00551CA2" w:rsidRPr="00BF1FBE" w:rsidRDefault="00C55342" w:rsidP="00BF1FBE">
      <w:pPr>
        <w:pStyle w:val="BodyText"/>
        <w:spacing w:before="105" w:line="276" w:lineRule="auto"/>
        <w:rPr>
          <w:sz w:val="22"/>
          <w:szCs w:val="22"/>
        </w:rPr>
      </w:pPr>
      <w:r w:rsidRPr="00BF1FBE">
        <w:rPr>
          <w:sz w:val="22"/>
          <w:szCs w:val="22"/>
        </w:rPr>
        <w:t>Our internal investigation needs to be done as quickly and efficiently as possible to avoid</w:t>
      </w:r>
    </w:p>
    <w:p w14:paraId="08152D91" w14:textId="762104A0" w:rsidR="00551CA2" w:rsidRPr="00BF1FBE" w:rsidRDefault="008F71D7" w:rsidP="00BF1FBE">
      <w:pPr>
        <w:pStyle w:val="BodyText"/>
        <w:spacing w:before="105" w:line="276" w:lineRule="auto"/>
        <w:rPr>
          <w:sz w:val="22"/>
          <w:szCs w:val="22"/>
        </w:rPr>
      </w:pPr>
      <w:r>
        <w:rPr>
          <w:sz w:val="22"/>
          <w:szCs w:val="22"/>
        </w:rPr>
        <w:t>Any</w:t>
      </w:r>
      <w:r w:rsidR="00C55342" w:rsidRPr="00BF1FBE">
        <w:rPr>
          <w:sz w:val="22"/>
          <w:szCs w:val="22"/>
        </w:rPr>
        <w:t xml:space="preserve"> unnecessary stress for the person, their family, the staff team and others.</w:t>
      </w:r>
    </w:p>
    <w:p w14:paraId="08152D92" w14:textId="77777777" w:rsidR="00551CA2" w:rsidRPr="00BF1FBE" w:rsidRDefault="00C55342" w:rsidP="00BF1FBE">
      <w:pPr>
        <w:pStyle w:val="BodyText"/>
        <w:spacing w:before="105" w:line="276" w:lineRule="auto"/>
        <w:rPr>
          <w:sz w:val="22"/>
          <w:szCs w:val="22"/>
        </w:rPr>
      </w:pPr>
      <w:r w:rsidRPr="00BF1FBE">
        <w:rPr>
          <w:sz w:val="22"/>
          <w:szCs w:val="22"/>
        </w:rPr>
        <w:t xml:space="preserve"> </w:t>
      </w:r>
    </w:p>
    <w:p w14:paraId="08152D93" w14:textId="75066AB3" w:rsidR="00551CA2" w:rsidRPr="00BF1FBE" w:rsidRDefault="00874B29" w:rsidP="00F67158">
      <w:pPr>
        <w:pStyle w:val="Heading1"/>
      </w:pPr>
      <w:bookmarkStart w:id="32" w:name="_Toc175821365"/>
      <w:r>
        <w:t xml:space="preserve">13. </w:t>
      </w:r>
      <w:r w:rsidR="00C55342" w:rsidRPr="00BF1FBE">
        <w:t xml:space="preserve">Managing </w:t>
      </w:r>
      <w:r>
        <w:t>A</w:t>
      </w:r>
      <w:r w:rsidR="00C55342" w:rsidRPr="00BF1FBE">
        <w:t xml:space="preserve">llegations </w:t>
      </w:r>
      <w:r w:rsidRPr="00BF1FBE">
        <w:t xml:space="preserve">Made </w:t>
      </w:r>
      <w:r>
        <w:t>A</w:t>
      </w:r>
      <w:r w:rsidR="00C55342" w:rsidRPr="00BF1FBE">
        <w:t xml:space="preserve">gainst </w:t>
      </w:r>
      <w:r>
        <w:t>a</w:t>
      </w:r>
      <w:r w:rsidRPr="00BF1FBE">
        <w:t xml:space="preserve"> </w:t>
      </w:r>
      <w:r>
        <w:t>C</w:t>
      </w:r>
      <w:r w:rsidR="00C55342" w:rsidRPr="00BF1FBE">
        <w:t>hild</w:t>
      </w:r>
      <w:bookmarkEnd w:id="32"/>
    </w:p>
    <w:p w14:paraId="08152D94" w14:textId="77777777" w:rsidR="00551CA2" w:rsidRPr="00BF1FBE" w:rsidRDefault="00C55342" w:rsidP="00BF1FBE">
      <w:pPr>
        <w:pStyle w:val="BodyText"/>
        <w:spacing w:before="105" w:line="276" w:lineRule="auto"/>
        <w:rPr>
          <w:sz w:val="22"/>
          <w:szCs w:val="22"/>
        </w:rPr>
      </w:pPr>
      <w:r w:rsidRPr="00BF1FBE">
        <w:rPr>
          <w:sz w:val="22"/>
          <w:szCs w:val="22"/>
        </w:rPr>
        <w:t xml:space="preserve">If a child or young person discloses that they have behaved abusively towards someone else, </w:t>
      </w:r>
      <w:r w:rsidRPr="00BF1FBE">
        <w:rPr>
          <w:b/>
          <w:bCs/>
          <w:sz w:val="22"/>
          <w:szCs w:val="22"/>
        </w:rPr>
        <w:t>we must never promise to keep what they have said a secret.</w:t>
      </w:r>
      <w:r w:rsidRPr="00BF1FBE">
        <w:rPr>
          <w:sz w:val="22"/>
          <w:szCs w:val="22"/>
        </w:rPr>
        <w:t xml:space="preserve"> </w:t>
      </w:r>
    </w:p>
    <w:p w14:paraId="08152D95" w14:textId="77777777" w:rsidR="00551CA2" w:rsidRPr="00BF1FBE" w:rsidRDefault="00C55342" w:rsidP="00BF1FBE">
      <w:pPr>
        <w:pStyle w:val="BodyText"/>
        <w:spacing w:before="105" w:line="276" w:lineRule="auto"/>
        <w:rPr>
          <w:sz w:val="22"/>
          <w:szCs w:val="22"/>
        </w:rPr>
      </w:pPr>
      <w:r w:rsidRPr="00BF1FBE">
        <w:rPr>
          <w:sz w:val="22"/>
          <w:szCs w:val="22"/>
        </w:rPr>
        <w:t>We must explain to them that we need to talk to other people who can help keep them and the other children and young people safe.</w:t>
      </w:r>
    </w:p>
    <w:p w14:paraId="08152D96" w14:textId="77777777" w:rsidR="00551CA2" w:rsidRPr="00BF1FBE" w:rsidRDefault="00C55342" w:rsidP="00BF1FBE">
      <w:pPr>
        <w:pStyle w:val="BodyText"/>
        <w:spacing w:before="105" w:line="276" w:lineRule="auto"/>
        <w:rPr>
          <w:sz w:val="22"/>
          <w:szCs w:val="22"/>
        </w:rPr>
      </w:pPr>
      <w:r w:rsidRPr="00BF1FBE">
        <w:rPr>
          <w:sz w:val="22"/>
          <w:szCs w:val="22"/>
        </w:rPr>
        <w:t>It is important to remember that a child or young person who displays challenging behaviour may be doing so because they have been, or are, experiencing abuse or neglecting themselves.</w:t>
      </w:r>
    </w:p>
    <w:p w14:paraId="08152D97" w14:textId="77777777" w:rsidR="00551CA2" w:rsidRPr="00BF1FBE" w:rsidRDefault="00551CA2" w:rsidP="00F67158">
      <w:pPr>
        <w:pStyle w:val="Heading1"/>
      </w:pPr>
    </w:p>
    <w:p w14:paraId="08152D98" w14:textId="015E6AD2" w:rsidR="00551CA2" w:rsidRPr="00BF1FBE" w:rsidRDefault="00874B29" w:rsidP="00F67158">
      <w:pPr>
        <w:pStyle w:val="Heading1"/>
        <w:rPr>
          <w:bCs/>
        </w:rPr>
      </w:pPr>
      <w:bookmarkStart w:id="33" w:name="_Toc175821366"/>
      <w:r>
        <w:rPr>
          <w:bCs/>
        </w:rPr>
        <w:t xml:space="preserve">14. </w:t>
      </w:r>
      <w:r w:rsidR="00C55342" w:rsidRPr="00BF1FBE">
        <w:rPr>
          <w:bCs/>
        </w:rPr>
        <w:t xml:space="preserve">Telling </w:t>
      </w:r>
      <w:r>
        <w:rPr>
          <w:bCs/>
        </w:rPr>
        <w:t>P</w:t>
      </w:r>
      <w:r w:rsidR="00C55342" w:rsidRPr="00BF1FBE">
        <w:rPr>
          <w:bCs/>
        </w:rPr>
        <w:t>arents</w:t>
      </w:r>
      <w:r w:rsidRPr="00BF1FBE">
        <w:rPr>
          <w:bCs/>
        </w:rPr>
        <w:t>/</w:t>
      </w:r>
      <w:r>
        <w:rPr>
          <w:bCs/>
        </w:rPr>
        <w:t>C</w:t>
      </w:r>
      <w:r w:rsidR="00C55342" w:rsidRPr="00BF1FBE">
        <w:rPr>
          <w:bCs/>
        </w:rPr>
        <w:t xml:space="preserve">arers </w:t>
      </w:r>
      <w:r w:rsidRPr="00BF1FBE">
        <w:rPr>
          <w:bCs/>
        </w:rPr>
        <w:t xml:space="preserve">That Their </w:t>
      </w:r>
      <w:r>
        <w:rPr>
          <w:bCs/>
        </w:rPr>
        <w:t>C</w:t>
      </w:r>
      <w:r w:rsidR="00C55342" w:rsidRPr="00BF1FBE">
        <w:rPr>
          <w:bCs/>
        </w:rPr>
        <w:t xml:space="preserve">hild </w:t>
      </w:r>
      <w:r w:rsidRPr="00BF1FBE">
        <w:rPr>
          <w:bCs/>
        </w:rPr>
        <w:t>May Have Abused Someone Else</w:t>
      </w:r>
      <w:bookmarkEnd w:id="33"/>
    </w:p>
    <w:p w14:paraId="08152D99" w14:textId="77777777" w:rsidR="00551CA2" w:rsidRPr="00BF1FBE" w:rsidRDefault="00C55342" w:rsidP="00BF1FBE">
      <w:pPr>
        <w:pStyle w:val="BodyText"/>
        <w:spacing w:before="105" w:line="276" w:lineRule="auto"/>
        <w:rPr>
          <w:sz w:val="22"/>
          <w:szCs w:val="22"/>
        </w:rPr>
      </w:pPr>
      <w:r w:rsidRPr="00BF1FBE">
        <w:rPr>
          <w:sz w:val="22"/>
          <w:szCs w:val="22"/>
        </w:rPr>
        <w:t xml:space="preserve">The child or young person's parent or carer should be told what has happened, </w:t>
      </w:r>
      <w:proofErr w:type="gramStart"/>
      <w:r w:rsidRPr="00BF1FBE">
        <w:rPr>
          <w:sz w:val="22"/>
          <w:szCs w:val="22"/>
        </w:rPr>
        <w:t>as long as</w:t>
      </w:r>
      <w:proofErr w:type="gramEnd"/>
      <w:r w:rsidRPr="00BF1FBE">
        <w:rPr>
          <w:sz w:val="22"/>
          <w:szCs w:val="22"/>
        </w:rPr>
        <w:t xml:space="preserve"> it does not increase the risk to the child or young person.</w:t>
      </w:r>
    </w:p>
    <w:p w14:paraId="08152D9A" w14:textId="77777777" w:rsidR="00551CA2" w:rsidRPr="00BF1FBE" w:rsidRDefault="00C55342" w:rsidP="00BF1FBE">
      <w:pPr>
        <w:pStyle w:val="BodyText"/>
        <w:spacing w:before="105" w:line="276" w:lineRule="auto"/>
        <w:rPr>
          <w:sz w:val="22"/>
          <w:szCs w:val="22"/>
        </w:rPr>
      </w:pPr>
      <w:r w:rsidRPr="00BF1FBE">
        <w:rPr>
          <w:sz w:val="22"/>
          <w:szCs w:val="22"/>
        </w:rPr>
        <w:t>We can ask the child or young person how they would like their parent/carer to be told - for example, we could:</w:t>
      </w:r>
    </w:p>
    <w:p w14:paraId="08152D9B" w14:textId="77777777" w:rsidR="00551CA2" w:rsidRPr="00BF1FBE" w:rsidRDefault="00C55342" w:rsidP="00BF1FBE">
      <w:pPr>
        <w:pStyle w:val="BodyText"/>
        <w:spacing w:before="105" w:line="276" w:lineRule="auto"/>
        <w:rPr>
          <w:sz w:val="22"/>
          <w:szCs w:val="22"/>
        </w:rPr>
      </w:pPr>
      <w:r w:rsidRPr="00BF1FBE">
        <w:rPr>
          <w:sz w:val="22"/>
          <w:szCs w:val="22"/>
        </w:rPr>
        <w:t>•Talk to the parent/carer first without the child there, then summarise everything with the child or young person present.</w:t>
      </w:r>
    </w:p>
    <w:p w14:paraId="08152D9C" w14:textId="77777777" w:rsidR="00551CA2" w:rsidRPr="00BF1FBE" w:rsidRDefault="00C55342" w:rsidP="00BF1FBE">
      <w:pPr>
        <w:pStyle w:val="BodyText"/>
        <w:spacing w:before="105" w:line="276" w:lineRule="auto"/>
        <w:rPr>
          <w:sz w:val="22"/>
          <w:szCs w:val="22"/>
        </w:rPr>
      </w:pPr>
      <w:r w:rsidRPr="00BF1FBE">
        <w:rPr>
          <w:sz w:val="22"/>
          <w:szCs w:val="22"/>
        </w:rPr>
        <w:t>•Help the child or young person to tell their parent/carer in their own words with us present for support.</w:t>
      </w:r>
    </w:p>
    <w:p w14:paraId="08152D9D" w14:textId="1AC5EB81" w:rsidR="00551CA2" w:rsidRPr="00BF1FBE" w:rsidRDefault="00C55342" w:rsidP="00BF1FBE">
      <w:pPr>
        <w:pStyle w:val="BodyText"/>
        <w:spacing w:before="105" w:line="276" w:lineRule="auto"/>
        <w:rPr>
          <w:sz w:val="22"/>
          <w:szCs w:val="22"/>
        </w:rPr>
      </w:pPr>
      <w:r w:rsidRPr="00BF1FBE">
        <w:rPr>
          <w:sz w:val="22"/>
          <w:szCs w:val="22"/>
        </w:rPr>
        <w:t xml:space="preserve">When we respond to an allegation of abuse made against a child or young person, </w:t>
      </w:r>
      <w:r w:rsidR="00BE68BF">
        <w:rPr>
          <w:sz w:val="22"/>
          <w:szCs w:val="22"/>
        </w:rPr>
        <w:t>we must consider</w:t>
      </w:r>
      <w:r w:rsidRPr="00BF1FBE">
        <w:rPr>
          <w:sz w:val="22"/>
          <w:szCs w:val="22"/>
        </w:rPr>
        <w:t xml:space="preserve"> the needs of everyone involved. It is </w:t>
      </w:r>
      <w:r w:rsidR="00246C02">
        <w:rPr>
          <w:sz w:val="22"/>
          <w:szCs w:val="22"/>
        </w:rPr>
        <w:t>essential</w:t>
      </w:r>
      <w:r w:rsidRPr="00BF1FBE">
        <w:rPr>
          <w:sz w:val="22"/>
          <w:szCs w:val="22"/>
        </w:rPr>
        <w:t xml:space="preserve"> to make sure parents/carers are offered appropriate support.</w:t>
      </w:r>
    </w:p>
    <w:p w14:paraId="08152D9E" w14:textId="77777777" w:rsidR="00551CA2" w:rsidRPr="00BF1FBE" w:rsidRDefault="00551CA2" w:rsidP="00BF1FBE">
      <w:pPr>
        <w:pStyle w:val="BodyText"/>
        <w:spacing w:before="105" w:line="276" w:lineRule="auto"/>
        <w:rPr>
          <w:sz w:val="22"/>
          <w:szCs w:val="22"/>
        </w:rPr>
      </w:pPr>
    </w:p>
    <w:p w14:paraId="08152DA0" w14:textId="4E2D8710" w:rsidR="00551CA2" w:rsidRPr="00BF1FBE" w:rsidRDefault="00874B29" w:rsidP="00F67158">
      <w:pPr>
        <w:pStyle w:val="Heading1"/>
      </w:pPr>
      <w:bookmarkStart w:id="34" w:name="_Toc175821367"/>
      <w:r>
        <w:t xml:space="preserve">15. </w:t>
      </w:r>
      <w:r w:rsidR="00C55342" w:rsidRPr="00BF1FBE">
        <w:t xml:space="preserve">Managing </w:t>
      </w:r>
      <w:r w:rsidRPr="00BF1FBE">
        <w:t xml:space="preserve">Allegations Made Against Staff, Volunteers (Including Trustees), Agency Staff </w:t>
      </w:r>
      <w:r>
        <w:t>a</w:t>
      </w:r>
      <w:r w:rsidRPr="00BF1FBE">
        <w:t>nd Contractors</w:t>
      </w:r>
      <w:bookmarkEnd w:id="34"/>
    </w:p>
    <w:p w14:paraId="08152DA1" w14:textId="77777777" w:rsidR="00551CA2" w:rsidRPr="00BF1FBE" w:rsidRDefault="00C55342" w:rsidP="00BF1FBE">
      <w:pPr>
        <w:pStyle w:val="BodyText"/>
        <w:spacing w:before="105" w:line="276" w:lineRule="auto"/>
        <w:rPr>
          <w:sz w:val="22"/>
          <w:szCs w:val="22"/>
        </w:rPr>
      </w:pPr>
      <w:r w:rsidRPr="00BF1FBE">
        <w:rPr>
          <w:sz w:val="22"/>
          <w:szCs w:val="22"/>
        </w:rPr>
        <w:t xml:space="preserve">Concerns relating to child abuse or neglect (actual or suspected) must be taken seriously and dealt with sensitively and promptly. </w:t>
      </w:r>
    </w:p>
    <w:p w14:paraId="08152DA2" w14:textId="77777777" w:rsidR="00551CA2" w:rsidRPr="00BF1FBE" w:rsidRDefault="00C55342" w:rsidP="00BF1FBE">
      <w:pPr>
        <w:pStyle w:val="BodyText"/>
        <w:spacing w:before="105" w:line="276" w:lineRule="auto"/>
        <w:rPr>
          <w:sz w:val="22"/>
          <w:szCs w:val="22"/>
        </w:rPr>
      </w:pPr>
      <w:r w:rsidRPr="00BF1FBE">
        <w:rPr>
          <w:sz w:val="22"/>
          <w:szCs w:val="22"/>
        </w:rPr>
        <w:t>The response to the allegation will depend on the situation; however, it may include:</w:t>
      </w:r>
    </w:p>
    <w:p w14:paraId="08152DA3" w14:textId="77777777" w:rsidR="00551CA2" w:rsidRPr="00BF1FBE" w:rsidRDefault="00C55342" w:rsidP="00BF1FBE">
      <w:pPr>
        <w:pStyle w:val="BodyText"/>
        <w:numPr>
          <w:ilvl w:val="0"/>
          <w:numId w:val="20"/>
        </w:numPr>
        <w:spacing w:before="105" w:line="276" w:lineRule="auto"/>
        <w:rPr>
          <w:sz w:val="22"/>
          <w:szCs w:val="22"/>
        </w:rPr>
      </w:pPr>
      <w:r w:rsidRPr="00BF1FBE">
        <w:rPr>
          <w:sz w:val="22"/>
          <w:szCs w:val="22"/>
        </w:rPr>
        <w:t>Informing the Designated Safeguarding Lead of low-level concerns.</w:t>
      </w:r>
    </w:p>
    <w:p w14:paraId="08152DA4" w14:textId="77777777" w:rsidR="00551CA2" w:rsidRPr="00BF1FBE" w:rsidRDefault="00C55342" w:rsidP="00BF1FBE">
      <w:pPr>
        <w:pStyle w:val="BodyText"/>
        <w:numPr>
          <w:ilvl w:val="0"/>
          <w:numId w:val="20"/>
        </w:numPr>
        <w:spacing w:before="105" w:line="276" w:lineRule="auto"/>
        <w:rPr>
          <w:sz w:val="22"/>
          <w:szCs w:val="22"/>
        </w:rPr>
      </w:pPr>
      <w:r w:rsidRPr="00BF1FBE">
        <w:rPr>
          <w:sz w:val="22"/>
          <w:szCs w:val="22"/>
        </w:rPr>
        <w:t>Sharing low-level concerns about agency staff or contractors with their employer.</w:t>
      </w:r>
    </w:p>
    <w:p w14:paraId="08152DA5" w14:textId="6A6095B6" w:rsidR="00551CA2" w:rsidRPr="00BF1FBE" w:rsidRDefault="00C55342" w:rsidP="00BF1FBE">
      <w:pPr>
        <w:pStyle w:val="BodyText"/>
        <w:numPr>
          <w:ilvl w:val="0"/>
          <w:numId w:val="20"/>
        </w:numPr>
        <w:spacing w:before="105" w:line="276" w:lineRule="auto"/>
        <w:rPr>
          <w:sz w:val="22"/>
          <w:szCs w:val="22"/>
        </w:rPr>
      </w:pPr>
      <w:r w:rsidRPr="00BF1FBE">
        <w:rPr>
          <w:sz w:val="22"/>
          <w:szCs w:val="22"/>
        </w:rPr>
        <w:t>The Police</w:t>
      </w:r>
      <w:r w:rsidR="00DD54D7">
        <w:rPr>
          <w:sz w:val="22"/>
          <w:szCs w:val="22"/>
        </w:rPr>
        <w:t xml:space="preserve"> are</w:t>
      </w:r>
      <w:r w:rsidRPr="00BF1FBE">
        <w:rPr>
          <w:sz w:val="22"/>
          <w:szCs w:val="22"/>
        </w:rPr>
        <w:t xml:space="preserve"> investigating a possible criminal offence.</w:t>
      </w:r>
    </w:p>
    <w:p w14:paraId="08152DA6" w14:textId="23A0A5BD" w:rsidR="00551CA2" w:rsidRPr="00BF1FBE" w:rsidRDefault="00C55342" w:rsidP="00BF1FBE">
      <w:pPr>
        <w:pStyle w:val="BodyText"/>
        <w:numPr>
          <w:ilvl w:val="0"/>
          <w:numId w:val="20"/>
        </w:numPr>
        <w:spacing w:before="105" w:line="276" w:lineRule="auto"/>
        <w:rPr>
          <w:sz w:val="22"/>
          <w:szCs w:val="22"/>
        </w:rPr>
      </w:pPr>
      <w:r w:rsidRPr="00BF1FBE">
        <w:rPr>
          <w:sz w:val="22"/>
          <w:szCs w:val="22"/>
        </w:rPr>
        <w:t xml:space="preserve">The local child protection service </w:t>
      </w:r>
      <w:r w:rsidR="00DD54D7">
        <w:rPr>
          <w:sz w:val="22"/>
          <w:szCs w:val="22"/>
        </w:rPr>
        <w:t>makes enquiries and assesses</w:t>
      </w:r>
      <w:r w:rsidRPr="00BF1FBE">
        <w:rPr>
          <w:sz w:val="22"/>
          <w:szCs w:val="22"/>
        </w:rPr>
        <w:t xml:space="preserve"> whether a child or young person </w:t>
      </w:r>
      <w:proofErr w:type="gramStart"/>
      <w:r w:rsidRPr="00BF1FBE">
        <w:rPr>
          <w:sz w:val="22"/>
          <w:szCs w:val="22"/>
        </w:rPr>
        <w:t>is in need of</w:t>
      </w:r>
      <w:proofErr w:type="gramEnd"/>
      <w:r w:rsidRPr="00BF1FBE">
        <w:rPr>
          <w:sz w:val="22"/>
          <w:szCs w:val="22"/>
        </w:rPr>
        <w:t xml:space="preserve"> support.</w:t>
      </w:r>
    </w:p>
    <w:p w14:paraId="08152DA7" w14:textId="77777777" w:rsidR="00551CA2" w:rsidRPr="00BF1FBE" w:rsidRDefault="00C55342" w:rsidP="00BF1FBE">
      <w:pPr>
        <w:pStyle w:val="BodyText"/>
        <w:numPr>
          <w:ilvl w:val="0"/>
          <w:numId w:val="20"/>
        </w:numPr>
        <w:spacing w:before="105" w:line="276" w:lineRule="auto"/>
        <w:rPr>
          <w:sz w:val="22"/>
          <w:szCs w:val="22"/>
        </w:rPr>
      </w:pPr>
      <w:r w:rsidRPr="00BF1FBE">
        <w:rPr>
          <w:sz w:val="22"/>
          <w:szCs w:val="22"/>
        </w:rPr>
        <w:t>Following our internal disciplinary procedures with individuals concerned.</w:t>
      </w:r>
    </w:p>
    <w:p w14:paraId="08152DA8" w14:textId="256C16DB" w:rsidR="00551CA2" w:rsidRPr="00BF1FBE" w:rsidRDefault="00C55342" w:rsidP="00BF1FBE">
      <w:pPr>
        <w:pStyle w:val="BodyText"/>
        <w:spacing w:before="105" w:line="276" w:lineRule="auto"/>
        <w:rPr>
          <w:sz w:val="22"/>
          <w:szCs w:val="22"/>
        </w:rPr>
      </w:pPr>
      <w:r w:rsidRPr="00BF1FBE">
        <w:rPr>
          <w:sz w:val="22"/>
          <w:szCs w:val="22"/>
        </w:rPr>
        <w:t xml:space="preserve">We need to remember that at the point we are made aware of the allegation, we do not know if the person has committed abuse. </w:t>
      </w:r>
      <w:r w:rsidRPr="00BF1FBE">
        <w:rPr>
          <w:sz w:val="22"/>
          <w:szCs w:val="22"/>
        </w:rPr>
        <w:br/>
      </w:r>
      <w:r w:rsidRPr="00BF1FBE">
        <w:rPr>
          <w:sz w:val="22"/>
          <w:szCs w:val="22"/>
        </w:rPr>
        <w:br/>
      </w:r>
      <w:r w:rsidRPr="00BF1FBE">
        <w:rPr>
          <w:b/>
          <w:bCs/>
          <w:sz w:val="22"/>
          <w:szCs w:val="22"/>
        </w:rPr>
        <w:t xml:space="preserve">We need to support the team </w:t>
      </w:r>
      <w:r w:rsidR="00DD54D7">
        <w:rPr>
          <w:b/>
          <w:bCs/>
          <w:sz w:val="22"/>
          <w:szCs w:val="22"/>
        </w:rPr>
        <w:t>members throughout the process,</w:t>
      </w:r>
      <w:r w:rsidRPr="00BF1FBE">
        <w:rPr>
          <w:b/>
          <w:bCs/>
          <w:sz w:val="22"/>
          <w:szCs w:val="22"/>
        </w:rPr>
        <w:t xml:space="preserve"> as this c</w:t>
      </w:r>
      <w:r w:rsidR="004B1AE0" w:rsidRPr="00BF1FBE">
        <w:rPr>
          <w:b/>
          <w:bCs/>
          <w:sz w:val="22"/>
          <w:szCs w:val="22"/>
        </w:rPr>
        <w:t>a</w:t>
      </w:r>
      <w:r w:rsidRPr="00BF1FBE">
        <w:rPr>
          <w:b/>
          <w:bCs/>
          <w:sz w:val="22"/>
          <w:szCs w:val="22"/>
        </w:rPr>
        <w:t xml:space="preserve">n be a </w:t>
      </w:r>
      <w:r w:rsidR="004B1AE0" w:rsidRPr="00BF1FBE">
        <w:rPr>
          <w:b/>
          <w:bCs/>
          <w:sz w:val="22"/>
          <w:szCs w:val="22"/>
        </w:rPr>
        <w:t>v</w:t>
      </w:r>
      <w:r w:rsidRPr="00BF1FBE">
        <w:rPr>
          <w:b/>
          <w:bCs/>
          <w:sz w:val="22"/>
          <w:szCs w:val="22"/>
        </w:rPr>
        <w:t>ery stressful experience for them.</w:t>
      </w:r>
      <w:r w:rsidRPr="00BF1FBE">
        <w:rPr>
          <w:sz w:val="22"/>
          <w:szCs w:val="22"/>
        </w:rPr>
        <w:t xml:space="preserve"> Unless </w:t>
      </w:r>
      <w:r w:rsidR="00BE68BF">
        <w:rPr>
          <w:sz w:val="22"/>
          <w:szCs w:val="22"/>
        </w:rPr>
        <w:t>the children's social care services or the Police object</w:t>
      </w:r>
      <w:r w:rsidRPr="00BF1FBE">
        <w:rPr>
          <w:sz w:val="22"/>
          <w:szCs w:val="22"/>
        </w:rPr>
        <w:t xml:space="preserve">, the individual should be informed of concerns or allegations as soon as possible and </w:t>
      </w:r>
      <w:r w:rsidR="008F71D7">
        <w:rPr>
          <w:sz w:val="22"/>
          <w:szCs w:val="22"/>
        </w:rPr>
        <w:t>explained</w:t>
      </w:r>
      <w:r w:rsidRPr="00BF1FBE">
        <w:rPr>
          <w:sz w:val="22"/>
          <w:szCs w:val="22"/>
        </w:rPr>
        <w:t xml:space="preserve"> the likely course of action.</w:t>
      </w:r>
    </w:p>
    <w:p w14:paraId="08152DA9" w14:textId="77777777" w:rsidR="00551CA2" w:rsidRPr="00BF1FBE" w:rsidRDefault="00551CA2" w:rsidP="00BF1FBE">
      <w:pPr>
        <w:pStyle w:val="BodyText"/>
        <w:spacing w:before="105" w:line="276" w:lineRule="auto"/>
        <w:rPr>
          <w:sz w:val="22"/>
          <w:szCs w:val="22"/>
        </w:rPr>
      </w:pPr>
    </w:p>
    <w:p w14:paraId="08152DAA" w14:textId="77777777" w:rsidR="00551CA2" w:rsidRPr="00BF1FBE" w:rsidRDefault="00C55342" w:rsidP="00BF1FBE">
      <w:pPr>
        <w:pStyle w:val="BodyText"/>
        <w:spacing w:before="105" w:line="276" w:lineRule="auto"/>
        <w:rPr>
          <w:sz w:val="22"/>
          <w:szCs w:val="22"/>
        </w:rPr>
      </w:pPr>
      <w:r w:rsidRPr="00BF1FBE">
        <w:rPr>
          <w:sz w:val="22"/>
          <w:szCs w:val="22"/>
        </w:rPr>
        <w:t>It may be necessary to suspend a team member or change their place of work while an</w:t>
      </w:r>
    </w:p>
    <w:p w14:paraId="08152DAB" w14:textId="64C8AFEC" w:rsidR="00551CA2" w:rsidRPr="00BF1FBE" w:rsidRDefault="00DD54D7" w:rsidP="00BF1FBE">
      <w:pPr>
        <w:pStyle w:val="BodyText"/>
        <w:spacing w:before="105" w:line="276" w:lineRule="auto"/>
        <w:rPr>
          <w:sz w:val="22"/>
          <w:szCs w:val="22"/>
        </w:rPr>
      </w:pPr>
      <w:r>
        <w:rPr>
          <w:sz w:val="22"/>
          <w:szCs w:val="22"/>
        </w:rPr>
        <w:t xml:space="preserve">an </w:t>
      </w:r>
      <w:r w:rsidR="00C55342" w:rsidRPr="00BF1FBE">
        <w:rPr>
          <w:sz w:val="22"/>
          <w:szCs w:val="22"/>
        </w:rPr>
        <w:t>investigation is completed.</w:t>
      </w:r>
    </w:p>
    <w:p w14:paraId="08152DAC" w14:textId="77777777" w:rsidR="00551CA2" w:rsidRPr="00BF1FBE" w:rsidRDefault="00551CA2" w:rsidP="00BF1FBE">
      <w:pPr>
        <w:pStyle w:val="BodyText"/>
        <w:spacing w:before="105" w:line="276" w:lineRule="auto"/>
        <w:rPr>
          <w:sz w:val="22"/>
          <w:szCs w:val="22"/>
        </w:rPr>
      </w:pPr>
    </w:p>
    <w:p w14:paraId="08152DAD" w14:textId="4292E5B8" w:rsidR="00551CA2" w:rsidRPr="00BF1FBE" w:rsidRDefault="00C55342" w:rsidP="00BF1FBE">
      <w:pPr>
        <w:pStyle w:val="BodyText"/>
        <w:spacing w:before="105" w:line="276" w:lineRule="auto"/>
        <w:rPr>
          <w:sz w:val="22"/>
          <w:szCs w:val="22"/>
        </w:rPr>
      </w:pPr>
      <w:r w:rsidRPr="00BF1FBE">
        <w:rPr>
          <w:sz w:val="22"/>
          <w:szCs w:val="22"/>
        </w:rPr>
        <w:t xml:space="preserve">If </w:t>
      </w:r>
      <w:r w:rsidR="003D4C09">
        <w:rPr>
          <w:sz w:val="22"/>
          <w:szCs w:val="22"/>
        </w:rPr>
        <w:t>an investigation finds a team member unsuitable for working with children and young people, we will refer the individual</w:t>
      </w:r>
      <w:r w:rsidRPr="00BF1FBE">
        <w:rPr>
          <w:sz w:val="22"/>
          <w:szCs w:val="22"/>
        </w:rPr>
        <w:t xml:space="preserve"> to the Disclosure and Barring Service</w:t>
      </w:r>
      <w:r w:rsidR="00D40788">
        <w:rPr>
          <w:sz w:val="22"/>
          <w:szCs w:val="22"/>
        </w:rPr>
        <w:t>.</w:t>
      </w:r>
      <w:r w:rsidRPr="00BF1FBE">
        <w:rPr>
          <w:sz w:val="22"/>
          <w:szCs w:val="22"/>
        </w:rPr>
        <w:t xml:space="preserve"> </w:t>
      </w:r>
    </w:p>
    <w:p w14:paraId="08152DAE" w14:textId="77777777" w:rsidR="00551CA2" w:rsidRPr="00BF1FBE" w:rsidRDefault="00551CA2" w:rsidP="00F67158">
      <w:pPr>
        <w:pStyle w:val="Heading1"/>
      </w:pPr>
    </w:p>
    <w:p w14:paraId="08152DAF" w14:textId="410F011C" w:rsidR="00551CA2" w:rsidRPr="00BF1FBE" w:rsidRDefault="00874B29" w:rsidP="00F67158">
      <w:pPr>
        <w:pStyle w:val="Heading1"/>
        <w:rPr>
          <w:bCs/>
        </w:rPr>
      </w:pPr>
      <w:bookmarkStart w:id="35" w:name="_Toc175821368"/>
      <w:r>
        <w:rPr>
          <w:bCs/>
        </w:rPr>
        <w:t xml:space="preserve">16. </w:t>
      </w:r>
      <w:r w:rsidR="00C55342" w:rsidRPr="00BF1FBE">
        <w:rPr>
          <w:bCs/>
        </w:rPr>
        <w:t>Safer Recruitment</w:t>
      </w:r>
      <w:bookmarkEnd w:id="35"/>
    </w:p>
    <w:p w14:paraId="08152DB1" w14:textId="72CD041A" w:rsidR="00551CA2" w:rsidRPr="00BF1FBE" w:rsidRDefault="00C55342" w:rsidP="00BF1FBE">
      <w:pPr>
        <w:pStyle w:val="BodyText"/>
        <w:spacing w:before="105" w:line="276" w:lineRule="auto"/>
        <w:rPr>
          <w:sz w:val="22"/>
          <w:szCs w:val="22"/>
        </w:rPr>
      </w:pPr>
      <w:r w:rsidRPr="00BF1FBE">
        <w:rPr>
          <w:sz w:val="22"/>
          <w:szCs w:val="22"/>
        </w:rPr>
        <w:t xml:space="preserve">We have a robust recruitment process in place </w:t>
      </w:r>
      <w:r w:rsidR="003D4C09">
        <w:rPr>
          <w:sz w:val="22"/>
          <w:szCs w:val="22"/>
        </w:rPr>
        <w:t>that ensures that the people who come to work for us, in any capacity, are suitable for working</w:t>
      </w:r>
      <w:r w:rsidRPr="00BF1FBE">
        <w:rPr>
          <w:sz w:val="22"/>
          <w:szCs w:val="22"/>
        </w:rPr>
        <w:t xml:space="preserve"> with children and young people.</w:t>
      </w:r>
    </w:p>
    <w:p w14:paraId="08152DB2" w14:textId="122057B7" w:rsidR="00551CA2" w:rsidRPr="00BF1FBE" w:rsidRDefault="00C55342" w:rsidP="00BF1FBE">
      <w:pPr>
        <w:pStyle w:val="BodyText"/>
        <w:spacing w:before="105" w:line="276" w:lineRule="auto"/>
        <w:rPr>
          <w:sz w:val="22"/>
          <w:szCs w:val="22"/>
        </w:rPr>
      </w:pPr>
      <w:r w:rsidRPr="00BF1FBE">
        <w:rPr>
          <w:sz w:val="22"/>
          <w:szCs w:val="22"/>
        </w:rPr>
        <w:t xml:space="preserve">This includes making sure </w:t>
      </w:r>
      <w:r w:rsidR="00D40788">
        <w:rPr>
          <w:sz w:val="22"/>
          <w:szCs w:val="22"/>
        </w:rPr>
        <w:t>that the people who are employed by us or who volunteer for us</w:t>
      </w:r>
      <w:r w:rsidRPr="00BF1FBE">
        <w:rPr>
          <w:sz w:val="22"/>
          <w:szCs w:val="22"/>
        </w:rPr>
        <w:t xml:space="preserve"> have an enhanced DBS and two written references. </w:t>
      </w:r>
    </w:p>
    <w:p w14:paraId="08152DB3" w14:textId="052094EB" w:rsidR="00551CA2" w:rsidRPr="00BF1FBE" w:rsidRDefault="00C55342" w:rsidP="00BF1FBE">
      <w:pPr>
        <w:pStyle w:val="BodyText"/>
        <w:spacing w:before="105" w:line="276" w:lineRule="auto"/>
        <w:rPr>
          <w:sz w:val="22"/>
          <w:szCs w:val="22"/>
        </w:rPr>
      </w:pPr>
      <w:r w:rsidRPr="00BF1FBE">
        <w:rPr>
          <w:sz w:val="22"/>
          <w:szCs w:val="22"/>
        </w:rPr>
        <w:t>Staff are not permitted to work</w:t>
      </w:r>
      <w:r w:rsidR="004B1AE0" w:rsidRPr="00BF1FBE">
        <w:rPr>
          <w:sz w:val="22"/>
          <w:szCs w:val="22"/>
        </w:rPr>
        <w:t xml:space="preserve"> alone</w:t>
      </w:r>
      <w:r w:rsidRPr="00BF1FBE">
        <w:rPr>
          <w:sz w:val="22"/>
          <w:szCs w:val="22"/>
        </w:rPr>
        <w:t xml:space="preserve"> until these documents have been </w:t>
      </w:r>
      <w:r w:rsidR="004B1AE0" w:rsidRPr="00BF1FBE">
        <w:rPr>
          <w:sz w:val="22"/>
          <w:szCs w:val="22"/>
        </w:rPr>
        <w:t xml:space="preserve">provided to Human Resources. </w:t>
      </w:r>
    </w:p>
    <w:p w14:paraId="08152DB4" w14:textId="77777777" w:rsidR="00551CA2" w:rsidRPr="00BF1FBE" w:rsidRDefault="00551CA2" w:rsidP="00BF1FBE">
      <w:pPr>
        <w:pStyle w:val="BodyText"/>
        <w:spacing w:before="105" w:line="276" w:lineRule="auto"/>
        <w:rPr>
          <w:sz w:val="22"/>
          <w:szCs w:val="22"/>
        </w:rPr>
      </w:pPr>
    </w:p>
    <w:p w14:paraId="08152DB5" w14:textId="737677A0" w:rsidR="00551CA2" w:rsidRPr="00BF1FBE" w:rsidRDefault="00874B29" w:rsidP="00F67158">
      <w:pPr>
        <w:pStyle w:val="Heading1"/>
      </w:pPr>
      <w:bookmarkStart w:id="36" w:name="_Toc175821369"/>
      <w:r>
        <w:t xml:space="preserve">17. </w:t>
      </w:r>
      <w:r w:rsidR="00C55342" w:rsidRPr="00BF1FBE">
        <w:t>Our Prevent duty</w:t>
      </w:r>
      <w:bookmarkEnd w:id="36"/>
    </w:p>
    <w:p w14:paraId="08152DB6" w14:textId="5511FED0" w:rsidR="00551CA2" w:rsidRPr="00BF1FBE" w:rsidRDefault="00D40788" w:rsidP="00BF1FBE">
      <w:pPr>
        <w:pStyle w:val="BodyText"/>
        <w:spacing w:before="105" w:line="276" w:lineRule="auto"/>
        <w:rPr>
          <w:sz w:val="22"/>
          <w:szCs w:val="22"/>
        </w:rPr>
      </w:pPr>
      <w:r>
        <w:rPr>
          <w:sz w:val="22"/>
          <w:szCs w:val="22"/>
        </w:rPr>
        <w:t>Preventing</w:t>
      </w:r>
      <w:r w:rsidR="00C55342" w:rsidRPr="00BF1FBE">
        <w:rPr>
          <w:sz w:val="22"/>
          <w:szCs w:val="22"/>
        </w:rPr>
        <w:t xml:space="preserve"> is about safeguarding people and communities from the threat of terrorism and </w:t>
      </w:r>
      <w:r w:rsidR="00E5429B" w:rsidRPr="00BF1FBE">
        <w:rPr>
          <w:sz w:val="22"/>
          <w:szCs w:val="22"/>
        </w:rPr>
        <w:t>radicali</w:t>
      </w:r>
      <w:r w:rsidR="00E5429B">
        <w:rPr>
          <w:sz w:val="22"/>
          <w:szCs w:val="22"/>
        </w:rPr>
        <w:t>z</w:t>
      </w:r>
      <w:r w:rsidR="00E5429B" w:rsidRPr="00BF1FBE">
        <w:rPr>
          <w:sz w:val="22"/>
          <w:szCs w:val="22"/>
        </w:rPr>
        <w:t>ation</w:t>
      </w:r>
      <w:r w:rsidR="00C55342" w:rsidRPr="00BF1FBE">
        <w:rPr>
          <w:sz w:val="22"/>
          <w:szCs w:val="22"/>
        </w:rPr>
        <w:t xml:space="preserve">. It is one of the elements of the Government's counter-terrorism strategy, published in 2011. </w:t>
      </w:r>
    </w:p>
    <w:p w14:paraId="08152DB7" w14:textId="18536208" w:rsidR="00551CA2" w:rsidRPr="00BF1FBE" w:rsidRDefault="00E5429B" w:rsidP="00BF1FBE">
      <w:pPr>
        <w:pStyle w:val="BodyText"/>
        <w:spacing w:before="105" w:line="276" w:lineRule="auto"/>
        <w:rPr>
          <w:sz w:val="22"/>
          <w:szCs w:val="22"/>
        </w:rPr>
      </w:pPr>
      <w:r>
        <w:rPr>
          <w:sz w:val="22"/>
          <w:szCs w:val="22"/>
        </w:rPr>
        <w:t>Radicalization</w:t>
      </w:r>
      <w:r w:rsidR="00C55342" w:rsidRPr="00BF1FBE">
        <w:rPr>
          <w:sz w:val="22"/>
          <w:szCs w:val="22"/>
        </w:rPr>
        <w:t xml:space="preserve"> can occur to a person from any section of society and is not particular to any racial, ethnic or social group. </w:t>
      </w:r>
    </w:p>
    <w:p w14:paraId="08152DB8" w14:textId="49907992" w:rsidR="00551CA2" w:rsidRPr="00BF1FBE" w:rsidRDefault="005F1C64" w:rsidP="00BF1FBE">
      <w:pPr>
        <w:pStyle w:val="BodyText"/>
        <w:spacing w:before="105" w:line="276" w:lineRule="auto"/>
        <w:rPr>
          <w:sz w:val="22"/>
          <w:szCs w:val="22"/>
        </w:rPr>
      </w:pPr>
      <w:r>
        <w:rPr>
          <w:sz w:val="22"/>
          <w:szCs w:val="22"/>
        </w:rPr>
        <w:t>We all must understand</w:t>
      </w:r>
      <w:r w:rsidR="00C55342" w:rsidRPr="00BF1FBE">
        <w:rPr>
          <w:sz w:val="22"/>
          <w:szCs w:val="22"/>
        </w:rPr>
        <w:t xml:space="preserve"> what it means and what we can do to protect people from </w:t>
      </w:r>
      <w:r w:rsidR="00E5429B">
        <w:rPr>
          <w:sz w:val="22"/>
          <w:szCs w:val="22"/>
        </w:rPr>
        <w:t>radicalization</w:t>
      </w:r>
      <w:r w:rsidR="00C55342" w:rsidRPr="00BF1FBE">
        <w:rPr>
          <w:sz w:val="22"/>
          <w:szCs w:val="22"/>
        </w:rPr>
        <w:t xml:space="preserve"> and extremism.</w:t>
      </w:r>
    </w:p>
    <w:p w14:paraId="08152DB9" w14:textId="77777777" w:rsidR="00551CA2" w:rsidRPr="00BF1FBE" w:rsidRDefault="00551CA2" w:rsidP="00BF1FBE">
      <w:pPr>
        <w:pStyle w:val="BodyText"/>
        <w:spacing w:before="105" w:line="276" w:lineRule="auto"/>
        <w:rPr>
          <w:sz w:val="22"/>
          <w:szCs w:val="22"/>
        </w:rPr>
      </w:pPr>
    </w:p>
    <w:p w14:paraId="08152DBA" w14:textId="77777777" w:rsidR="00551CA2" w:rsidRPr="00BF1FBE" w:rsidRDefault="00C55342" w:rsidP="00BF1FBE">
      <w:pPr>
        <w:pStyle w:val="BodyText"/>
        <w:spacing w:before="105" w:line="276" w:lineRule="auto"/>
        <w:rPr>
          <w:sz w:val="22"/>
          <w:szCs w:val="22"/>
        </w:rPr>
      </w:pPr>
      <w:r w:rsidRPr="00BF1FBE">
        <w:rPr>
          <w:sz w:val="22"/>
          <w:szCs w:val="22"/>
        </w:rPr>
        <w:t>At HF Mencap, we will:</w:t>
      </w:r>
    </w:p>
    <w:p w14:paraId="08152DBB" w14:textId="77777777" w:rsidR="00551CA2" w:rsidRPr="00BF1FBE" w:rsidRDefault="00C55342" w:rsidP="00BF1FBE">
      <w:pPr>
        <w:pStyle w:val="BodyText"/>
        <w:numPr>
          <w:ilvl w:val="0"/>
          <w:numId w:val="21"/>
        </w:numPr>
        <w:spacing w:before="105" w:line="276" w:lineRule="auto"/>
        <w:rPr>
          <w:sz w:val="22"/>
          <w:szCs w:val="22"/>
        </w:rPr>
      </w:pPr>
      <w:r w:rsidRPr="00BF1FBE">
        <w:rPr>
          <w:sz w:val="22"/>
          <w:szCs w:val="22"/>
        </w:rPr>
        <w:t>Ensure that equality, diversity and inclusion are embedded in everything we do.</w:t>
      </w:r>
    </w:p>
    <w:p w14:paraId="08152DBC" w14:textId="50489FE9" w:rsidR="00551CA2" w:rsidRPr="00BF1FBE" w:rsidRDefault="00C55342" w:rsidP="00BF1FBE">
      <w:pPr>
        <w:pStyle w:val="BodyText"/>
        <w:numPr>
          <w:ilvl w:val="0"/>
          <w:numId w:val="21"/>
        </w:numPr>
        <w:spacing w:before="105" w:line="276" w:lineRule="auto"/>
        <w:rPr>
          <w:sz w:val="22"/>
          <w:szCs w:val="22"/>
        </w:rPr>
      </w:pPr>
      <w:r w:rsidRPr="00BF1FBE">
        <w:rPr>
          <w:sz w:val="22"/>
          <w:szCs w:val="22"/>
        </w:rPr>
        <w:t xml:space="preserve">Promote fundamental </w:t>
      </w:r>
      <w:hyperlink r:id="rId25" w:history="1">
        <w:r w:rsidRPr="00BF1FBE">
          <w:rPr>
            <w:rStyle w:val="Hyperlink"/>
            <w:sz w:val="22"/>
            <w:szCs w:val="22"/>
          </w:rPr>
          <w:t>British values.</w:t>
        </w:r>
      </w:hyperlink>
    </w:p>
    <w:p w14:paraId="08152DBD" w14:textId="77777777" w:rsidR="00551CA2" w:rsidRPr="00BF1FBE" w:rsidRDefault="00C55342" w:rsidP="00BF1FBE">
      <w:pPr>
        <w:pStyle w:val="BodyText"/>
        <w:numPr>
          <w:ilvl w:val="0"/>
          <w:numId w:val="21"/>
        </w:numPr>
        <w:spacing w:before="105" w:line="276" w:lineRule="auto"/>
        <w:rPr>
          <w:sz w:val="22"/>
          <w:szCs w:val="22"/>
        </w:rPr>
      </w:pPr>
      <w:r w:rsidRPr="00BF1FBE">
        <w:rPr>
          <w:sz w:val="22"/>
          <w:szCs w:val="22"/>
        </w:rPr>
        <w:t>Not tolerate bullying.</w:t>
      </w:r>
    </w:p>
    <w:p w14:paraId="08152DBE" w14:textId="77777777" w:rsidR="00551CA2" w:rsidRPr="00BF1FBE" w:rsidRDefault="00C55342" w:rsidP="00BF1FBE">
      <w:pPr>
        <w:pStyle w:val="BodyText"/>
        <w:numPr>
          <w:ilvl w:val="0"/>
          <w:numId w:val="21"/>
        </w:numPr>
        <w:spacing w:before="105" w:line="276" w:lineRule="auto"/>
        <w:rPr>
          <w:sz w:val="22"/>
          <w:szCs w:val="22"/>
        </w:rPr>
      </w:pPr>
      <w:r w:rsidRPr="00BF1FBE">
        <w:rPr>
          <w:sz w:val="22"/>
          <w:szCs w:val="22"/>
        </w:rPr>
        <w:t>Provide support, advice and guidance to the people we support and staff who may be at risk of radicalisation.</w:t>
      </w:r>
    </w:p>
    <w:p w14:paraId="08152DC0" w14:textId="390E4F74" w:rsidR="00551CA2" w:rsidRPr="00BF1FBE" w:rsidRDefault="00C55342" w:rsidP="00BF1FBE">
      <w:pPr>
        <w:pStyle w:val="BodyText"/>
        <w:numPr>
          <w:ilvl w:val="0"/>
          <w:numId w:val="21"/>
        </w:numPr>
        <w:spacing w:before="105" w:line="276" w:lineRule="auto"/>
        <w:rPr>
          <w:sz w:val="22"/>
          <w:szCs w:val="22"/>
        </w:rPr>
      </w:pPr>
      <w:r w:rsidRPr="00BF1FBE">
        <w:rPr>
          <w:sz w:val="22"/>
          <w:szCs w:val="22"/>
        </w:rPr>
        <w:t xml:space="preserve">Ensure that staff and the people we support are aware of their </w:t>
      </w:r>
      <w:r w:rsidR="00D40788">
        <w:rPr>
          <w:sz w:val="22"/>
          <w:szCs w:val="22"/>
        </w:rPr>
        <w:t>roles</w:t>
      </w:r>
      <w:r w:rsidRPr="00BF1FBE">
        <w:rPr>
          <w:sz w:val="22"/>
          <w:szCs w:val="22"/>
        </w:rPr>
        <w:t xml:space="preserve"> and responsibilities in preventing radicalisation and extremism.</w:t>
      </w:r>
    </w:p>
    <w:p w14:paraId="08152DC1" w14:textId="77777777" w:rsidR="00551CA2" w:rsidRPr="00BF1FBE" w:rsidRDefault="00551CA2" w:rsidP="00BF1FBE">
      <w:pPr>
        <w:pStyle w:val="BodyText"/>
        <w:spacing w:before="105" w:line="276" w:lineRule="auto"/>
        <w:rPr>
          <w:sz w:val="22"/>
          <w:szCs w:val="22"/>
        </w:rPr>
      </w:pPr>
    </w:p>
    <w:p w14:paraId="08152DC2" w14:textId="6B43DEE0" w:rsidR="00551CA2" w:rsidRPr="00BF1FBE" w:rsidRDefault="00874B29" w:rsidP="00F67158">
      <w:pPr>
        <w:pStyle w:val="Heading1"/>
      </w:pPr>
      <w:bookmarkStart w:id="37" w:name="_Toc175821370"/>
      <w:r>
        <w:t xml:space="preserve">18. </w:t>
      </w:r>
      <w:r w:rsidR="00C55342" w:rsidRPr="00BF1FBE">
        <w:t xml:space="preserve">Channel </w:t>
      </w:r>
      <w:r w:rsidR="00A47927">
        <w:t>R</w:t>
      </w:r>
      <w:r w:rsidR="00C55342" w:rsidRPr="00BF1FBE">
        <w:t>eferrals</w:t>
      </w:r>
      <w:bookmarkEnd w:id="37"/>
    </w:p>
    <w:p w14:paraId="08152DC3" w14:textId="2FB8E59F" w:rsidR="00551CA2" w:rsidRPr="00BF1FBE" w:rsidRDefault="00C55342" w:rsidP="00BF1FBE">
      <w:pPr>
        <w:pStyle w:val="BodyText"/>
        <w:spacing w:before="105" w:line="276" w:lineRule="auto"/>
        <w:rPr>
          <w:sz w:val="22"/>
          <w:szCs w:val="22"/>
        </w:rPr>
      </w:pPr>
      <w:r w:rsidRPr="00BF1FBE">
        <w:rPr>
          <w:sz w:val="22"/>
          <w:szCs w:val="22"/>
        </w:rPr>
        <w:t>Channel is an early intervention multi-agency process designed to safeguard vulnerable people from being drawn into violent extremism or terrorism</w:t>
      </w:r>
      <w:r w:rsidR="00D3021F">
        <w:rPr>
          <w:sz w:val="22"/>
          <w:szCs w:val="22"/>
        </w:rPr>
        <w:t>. It forms a vital part of the Prevent strategy. Members of a Channel panel include the police, social workers, local authorities,</w:t>
      </w:r>
      <w:r w:rsidRPr="00BF1FBE">
        <w:rPr>
          <w:sz w:val="22"/>
          <w:szCs w:val="22"/>
        </w:rPr>
        <w:t xml:space="preserve"> and community groups.</w:t>
      </w:r>
    </w:p>
    <w:p w14:paraId="08152DC4" w14:textId="77777777" w:rsidR="00551CA2" w:rsidRPr="00BF1FBE" w:rsidRDefault="00551CA2" w:rsidP="00BF1FBE">
      <w:pPr>
        <w:pStyle w:val="BodyText"/>
        <w:spacing w:before="105" w:line="276" w:lineRule="auto"/>
        <w:rPr>
          <w:sz w:val="22"/>
          <w:szCs w:val="22"/>
        </w:rPr>
      </w:pPr>
    </w:p>
    <w:p w14:paraId="08152DC5" w14:textId="513A7BC3" w:rsidR="00551CA2" w:rsidRPr="00BF1FBE" w:rsidRDefault="00C55342" w:rsidP="00BF1FBE">
      <w:pPr>
        <w:pStyle w:val="BodyText"/>
        <w:spacing w:before="105" w:line="276" w:lineRule="auto"/>
        <w:rPr>
          <w:sz w:val="22"/>
          <w:szCs w:val="22"/>
        </w:rPr>
      </w:pPr>
      <w:r w:rsidRPr="00BF1FBE">
        <w:rPr>
          <w:sz w:val="22"/>
          <w:szCs w:val="22"/>
        </w:rPr>
        <w:t xml:space="preserve">We must record and report any concerns regarding potential </w:t>
      </w:r>
      <w:r w:rsidR="00E5429B">
        <w:rPr>
          <w:sz w:val="22"/>
          <w:szCs w:val="22"/>
        </w:rPr>
        <w:t>radicalization</w:t>
      </w:r>
      <w:r w:rsidRPr="00BF1FBE">
        <w:rPr>
          <w:sz w:val="22"/>
          <w:szCs w:val="22"/>
        </w:rPr>
        <w:t xml:space="preserve"> or involvement with violent extremism using our </w:t>
      </w:r>
      <w:r w:rsidR="005504E3">
        <w:rPr>
          <w:sz w:val="22"/>
          <w:szCs w:val="22"/>
        </w:rPr>
        <w:t xml:space="preserve">Internal </w:t>
      </w:r>
      <w:commentRangeStart w:id="38"/>
      <w:r w:rsidRPr="00BF1FBE">
        <w:rPr>
          <w:sz w:val="22"/>
          <w:szCs w:val="22"/>
        </w:rPr>
        <w:t>Safeguarding</w:t>
      </w:r>
      <w:commentRangeEnd w:id="38"/>
      <w:r w:rsidR="005504E3">
        <w:rPr>
          <w:sz w:val="22"/>
          <w:szCs w:val="22"/>
        </w:rPr>
        <w:t xml:space="preserve"> Report</w:t>
      </w:r>
      <w:r w:rsidR="00D01C2B">
        <w:rPr>
          <w:rStyle w:val="CommentReference"/>
          <w:rFonts w:ascii="Calibri" w:eastAsia="Calibri" w:hAnsi="Calibri" w:cs="Times New Roman"/>
          <w:kern w:val="3"/>
          <w:lang w:val="en-GB"/>
        </w:rPr>
        <w:commentReference w:id="38"/>
      </w:r>
      <w:r w:rsidRPr="00BF1FBE">
        <w:rPr>
          <w:sz w:val="22"/>
          <w:szCs w:val="22"/>
        </w:rPr>
        <w:t xml:space="preserve">. In addition, the relevant </w:t>
      </w:r>
      <w:r w:rsidR="000769CA">
        <w:rPr>
          <w:sz w:val="22"/>
          <w:szCs w:val="22"/>
        </w:rPr>
        <w:t>DSL</w:t>
      </w:r>
      <w:commentRangeStart w:id="39"/>
      <w:commentRangeEnd w:id="39"/>
      <w:r w:rsidR="00D74161">
        <w:rPr>
          <w:rStyle w:val="CommentReference"/>
          <w:rFonts w:ascii="Calibri" w:eastAsia="Calibri" w:hAnsi="Calibri" w:cs="Times New Roman"/>
          <w:kern w:val="3"/>
          <w:lang w:val="en-GB"/>
        </w:rPr>
        <w:commentReference w:id="39"/>
      </w:r>
      <w:r w:rsidRPr="00BF1FBE">
        <w:rPr>
          <w:sz w:val="22"/>
          <w:szCs w:val="22"/>
        </w:rPr>
        <w:t xml:space="preserve"> will make a Channel referral to the local authority. HF Mencap will work in collaboration with the Channel panel </w:t>
      </w:r>
      <w:r w:rsidR="00D40788">
        <w:rPr>
          <w:sz w:val="22"/>
          <w:szCs w:val="22"/>
        </w:rPr>
        <w:t>on</w:t>
      </w:r>
      <w:r w:rsidRPr="00BF1FBE">
        <w:rPr>
          <w:sz w:val="22"/>
          <w:szCs w:val="22"/>
        </w:rPr>
        <w:t xml:space="preserve"> any referrals we make. </w:t>
      </w:r>
    </w:p>
    <w:p w14:paraId="08152DC6" w14:textId="77777777" w:rsidR="00551CA2" w:rsidRPr="00BF1FBE" w:rsidRDefault="00C55342" w:rsidP="00BF1FBE">
      <w:pPr>
        <w:pStyle w:val="BodyText"/>
        <w:spacing w:before="105" w:line="276" w:lineRule="auto"/>
        <w:rPr>
          <w:sz w:val="22"/>
          <w:szCs w:val="22"/>
        </w:rPr>
      </w:pPr>
      <w:r w:rsidRPr="00BF1FBE">
        <w:rPr>
          <w:sz w:val="22"/>
          <w:szCs w:val="22"/>
        </w:rPr>
        <w:t>In all cases, we will liaise with the police for additional advice and guidance.</w:t>
      </w:r>
    </w:p>
    <w:p w14:paraId="08152DC7" w14:textId="77777777" w:rsidR="00551CA2" w:rsidRPr="00BF1FBE" w:rsidRDefault="00551CA2" w:rsidP="00BF1FBE">
      <w:pPr>
        <w:pStyle w:val="BodyText"/>
        <w:spacing w:before="105" w:line="276" w:lineRule="auto"/>
        <w:rPr>
          <w:sz w:val="22"/>
          <w:szCs w:val="22"/>
        </w:rPr>
      </w:pPr>
    </w:p>
    <w:p w14:paraId="08152DC8" w14:textId="47D4D8C1" w:rsidR="00551CA2" w:rsidRPr="00BF1FBE" w:rsidRDefault="00874B29" w:rsidP="00F67158">
      <w:pPr>
        <w:pStyle w:val="Heading1"/>
      </w:pPr>
      <w:bookmarkStart w:id="40" w:name="_Toc175821371"/>
      <w:r>
        <w:t xml:space="preserve">19. </w:t>
      </w:r>
      <w:r w:rsidR="00C55342" w:rsidRPr="000B31F8">
        <w:t xml:space="preserve">Recognising </w:t>
      </w:r>
      <w:r w:rsidR="00A47927" w:rsidRPr="000B31F8">
        <w:t xml:space="preserve">And Responding to Bullying </w:t>
      </w:r>
      <w:r w:rsidR="004A6A3B" w:rsidRPr="000B31F8">
        <w:t>and</w:t>
      </w:r>
      <w:r w:rsidR="00A47927" w:rsidRPr="000B31F8">
        <w:t xml:space="preserve"> Cyberbullying</w:t>
      </w:r>
      <w:bookmarkEnd w:id="40"/>
    </w:p>
    <w:p w14:paraId="08152DC9" w14:textId="7320DCB0" w:rsidR="00551CA2" w:rsidRPr="00BF1FBE" w:rsidRDefault="00C55342" w:rsidP="00BF1FBE">
      <w:pPr>
        <w:pStyle w:val="BodyText"/>
        <w:spacing w:before="105" w:line="276" w:lineRule="auto"/>
        <w:rPr>
          <w:sz w:val="22"/>
          <w:szCs w:val="22"/>
        </w:rPr>
      </w:pPr>
      <w:r w:rsidRPr="00BF1FBE">
        <w:rPr>
          <w:sz w:val="22"/>
          <w:szCs w:val="22"/>
        </w:rPr>
        <w:t>Bullying encompasses a range of behaviours, which are often combined, including</w:t>
      </w:r>
      <w:r w:rsidR="00D40788">
        <w:rPr>
          <w:sz w:val="22"/>
          <w:szCs w:val="22"/>
        </w:rPr>
        <w:t xml:space="preserve"> verbal abuse, physical abuse,</w:t>
      </w:r>
      <w:r w:rsidRPr="00BF1FBE">
        <w:rPr>
          <w:sz w:val="22"/>
          <w:szCs w:val="22"/>
        </w:rPr>
        <w:t xml:space="preserve"> emotional abuse and cyberbullying.</w:t>
      </w:r>
    </w:p>
    <w:p w14:paraId="08152DCA" w14:textId="77777777" w:rsidR="00551CA2" w:rsidRPr="00BF1FBE" w:rsidRDefault="00551CA2" w:rsidP="00BF1FBE">
      <w:pPr>
        <w:pStyle w:val="BodyText"/>
        <w:spacing w:before="105" w:line="276" w:lineRule="auto"/>
        <w:rPr>
          <w:sz w:val="22"/>
          <w:szCs w:val="22"/>
        </w:rPr>
      </w:pPr>
    </w:p>
    <w:p w14:paraId="08152DCB" w14:textId="7D99B983" w:rsidR="00551CA2" w:rsidRPr="00BF1FBE" w:rsidRDefault="00C55342" w:rsidP="00BF1FBE">
      <w:pPr>
        <w:pStyle w:val="BodyText"/>
        <w:spacing w:before="105" w:line="276" w:lineRule="auto"/>
        <w:rPr>
          <w:sz w:val="22"/>
          <w:szCs w:val="22"/>
        </w:rPr>
      </w:pPr>
      <w:r w:rsidRPr="00BF1FBE">
        <w:rPr>
          <w:sz w:val="22"/>
          <w:szCs w:val="22"/>
        </w:rPr>
        <w:t>Cyberbullying can happen anywhere online t</w:t>
      </w:r>
      <w:r w:rsidR="004B1AE0" w:rsidRPr="00BF1FBE">
        <w:rPr>
          <w:sz w:val="22"/>
          <w:szCs w:val="22"/>
        </w:rPr>
        <w:t>ha</w:t>
      </w:r>
      <w:r w:rsidRPr="00BF1FBE">
        <w:rPr>
          <w:sz w:val="22"/>
          <w:szCs w:val="22"/>
        </w:rPr>
        <w:t>t allows digital communication, such as:</w:t>
      </w:r>
    </w:p>
    <w:p w14:paraId="08152DCC"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Social networks.</w:t>
      </w:r>
    </w:p>
    <w:p w14:paraId="08152DCD"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Text messages and messaging apps.</w:t>
      </w:r>
    </w:p>
    <w:p w14:paraId="08152DCE"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Email and private messaging.</w:t>
      </w:r>
    </w:p>
    <w:p w14:paraId="08152DCF"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Online chats.</w:t>
      </w:r>
    </w:p>
    <w:p w14:paraId="08152DD0"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Comments on live streaming sites.</w:t>
      </w:r>
    </w:p>
    <w:p w14:paraId="08152DD1" w14:textId="77777777" w:rsidR="00551CA2" w:rsidRPr="00BF1FBE" w:rsidRDefault="00C55342" w:rsidP="00BF1FBE">
      <w:pPr>
        <w:pStyle w:val="BodyText"/>
        <w:numPr>
          <w:ilvl w:val="0"/>
          <w:numId w:val="22"/>
        </w:numPr>
        <w:spacing w:before="105" w:line="276" w:lineRule="auto"/>
        <w:rPr>
          <w:sz w:val="22"/>
          <w:szCs w:val="22"/>
        </w:rPr>
      </w:pPr>
      <w:r w:rsidRPr="00BF1FBE">
        <w:rPr>
          <w:sz w:val="22"/>
          <w:szCs w:val="22"/>
        </w:rPr>
        <w:t>Voice chat in games.</w:t>
      </w:r>
    </w:p>
    <w:p w14:paraId="08152DD2" w14:textId="77777777" w:rsidR="00551CA2" w:rsidRPr="00BF1FBE" w:rsidRDefault="00551CA2" w:rsidP="00BF1FBE">
      <w:pPr>
        <w:pStyle w:val="BodyText"/>
        <w:spacing w:before="105" w:line="276" w:lineRule="auto"/>
        <w:rPr>
          <w:sz w:val="22"/>
          <w:szCs w:val="22"/>
        </w:rPr>
      </w:pPr>
    </w:p>
    <w:p w14:paraId="08152DD3" w14:textId="1FFC39D4" w:rsidR="00551CA2" w:rsidRPr="00BF1FBE" w:rsidRDefault="00C55342" w:rsidP="00BF1FBE">
      <w:pPr>
        <w:pStyle w:val="BodyText"/>
        <w:spacing w:before="105" w:line="276" w:lineRule="auto"/>
        <w:rPr>
          <w:sz w:val="22"/>
          <w:szCs w:val="22"/>
        </w:rPr>
      </w:pPr>
      <w:r w:rsidRPr="00BF1FBE">
        <w:rPr>
          <w:sz w:val="22"/>
          <w:szCs w:val="22"/>
        </w:rPr>
        <w:t xml:space="preserve">Children and young people can also be groomed online. Perpetrators may use online platforms to build a trusting relationship with the child or young person </w:t>
      </w:r>
      <w:proofErr w:type="gramStart"/>
      <w:r w:rsidRPr="00BF1FBE">
        <w:rPr>
          <w:sz w:val="22"/>
          <w:szCs w:val="22"/>
        </w:rPr>
        <w:t>in order to</w:t>
      </w:r>
      <w:proofErr w:type="gramEnd"/>
      <w:r w:rsidRPr="00BF1FBE">
        <w:rPr>
          <w:sz w:val="22"/>
          <w:szCs w:val="22"/>
        </w:rPr>
        <w:t xml:space="preserve"> abuse them. This abuse may happen online</w:t>
      </w:r>
      <w:r w:rsidR="005F1C64">
        <w:rPr>
          <w:sz w:val="22"/>
          <w:szCs w:val="22"/>
        </w:rPr>
        <w:t>,</w:t>
      </w:r>
      <w:r w:rsidRPr="00BF1FBE">
        <w:rPr>
          <w:sz w:val="22"/>
          <w:szCs w:val="22"/>
        </w:rPr>
        <w:t xml:space="preserve"> or the perpetrator may arrange to meet the child or young person in person with the intention of </w:t>
      </w:r>
      <w:r w:rsidR="009010D7">
        <w:rPr>
          <w:sz w:val="22"/>
          <w:szCs w:val="22"/>
        </w:rPr>
        <w:t>harming</w:t>
      </w:r>
      <w:r w:rsidRPr="00BF1FBE">
        <w:rPr>
          <w:sz w:val="22"/>
          <w:szCs w:val="22"/>
        </w:rPr>
        <w:t xml:space="preserve"> them.</w:t>
      </w:r>
    </w:p>
    <w:p w14:paraId="08152DD4" w14:textId="77777777" w:rsidR="00551CA2" w:rsidRPr="00BF1FBE" w:rsidRDefault="00551CA2" w:rsidP="00BF1FBE">
      <w:pPr>
        <w:pStyle w:val="BodyText"/>
        <w:spacing w:before="105" w:line="276" w:lineRule="auto"/>
        <w:rPr>
          <w:sz w:val="22"/>
          <w:szCs w:val="22"/>
        </w:rPr>
      </w:pPr>
    </w:p>
    <w:p w14:paraId="08152DD5" w14:textId="77777777" w:rsidR="00551CA2" w:rsidRPr="00BF1FBE" w:rsidRDefault="00C55342" w:rsidP="00BF1FBE">
      <w:pPr>
        <w:pStyle w:val="BodyText"/>
        <w:spacing w:before="105" w:line="276" w:lineRule="auto"/>
        <w:rPr>
          <w:sz w:val="22"/>
          <w:szCs w:val="22"/>
        </w:rPr>
      </w:pPr>
      <w:r w:rsidRPr="00BF1FBE">
        <w:rPr>
          <w:sz w:val="22"/>
          <w:szCs w:val="22"/>
        </w:rPr>
        <w:t>Possible signs of bullying may include:</w:t>
      </w:r>
    </w:p>
    <w:p w14:paraId="08152DD6" w14:textId="77777777" w:rsidR="00551CA2" w:rsidRPr="00BF1FBE" w:rsidRDefault="00C55342" w:rsidP="00BF1FBE">
      <w:pPr>
        <w:pStyle w:val="BodyText"/>
        <w:numPr>
          <w:ilvl w:val="0"/>
          <w:numId w:val="23"/>
        </w:numPr>
        <w:spacing w:before="105" w:line="276" w:lineRule="auto"/>
        <w:rPr>
          <w:sz w:val="22"/>
          <w:szCs w:val="22"/>
        </w:rPr>
      </w:pPr>
      <w:r w:rsidRPr="00BF1FBE">
        <w:rPr>
          <w:sz w:val="22"/>
          <w:szCs w:val="22"/>
        </w:rPr>
        <w:t>Being reluctant to go to school.</w:t>
      </w:r>
    </w:p>
    <w:p w14:paraId="08152DD7" w14:textId="77777777" w:rsidR="00551CA2" w:rsidRPr="00BF1FBE" w:rsidRDefault="00C55342" w:rsidP="00BF1FBE">
      <w:pPr>
        <w:pStyle w:val="BodyText"/>
        <w:numPr>
          <w:ilvl w:val="0"/>
          <w:numId w:val="23"/>
        </w:numPr>
        <w:spacing w:before="105" w:line="276" w:lineRule="auto"/>
        <w:rPr>
          <w:sz w:val="22"/>
          <w:szCs w:val="22"/>
        </w:rPr>
      </w:pPr>
      <w:r w:rsidRPr="00BF1FBE">
        <w:rPr>
          <w:sz w:val="22"/>
          <w:szCs w:val="22"/>
        </w:rPr>
        <w:t>Being distressed or anxious.</w:t>
      </w:r>
    </w:p>
    <w:p w14:paraId="08152DD8" w14:textId="77777777" w:rsidR="00551CA2" w:rsidRPr="00BF1FBE" w:rsidRDefault="00C55342" w:rsidP="00BF1FBE">
      <w:pPr>
        <w:pStyle w:val="BodyText"/>
        <w:numPr>
          <w:ilvl w:val="0"/>
          <w:numId w:val="23"/>
        </w:numPr>
        <w:spacing w:before="105" w:line="276" w:lineRule="auto"/>
        <w:rPr>
          <w:sz w:val="22"/>
          <w:szCs w:val="22"/>
        </w:rPr>
      </w:pPr>
      <w:r w:rsidRPr="00BF1FBE">
        <w:rPr>
          <w:sz w:val="22"/>
          <w:szCs w:val="22"/>
        </w:rPr>
        <w:t>Losing confidence and becoming withdrawn.</w:t>
      </w:r>
    </w:p>
    <w:p w14:paraId="08152DD9" w14:textId="38A328A8" w:rsidR="00551CA2" w:rsidRPr="00BF1FBE" w:rsidRDefault="00C55342" w:rsidP="00BF1FBE">
      <w:pPr>
        <w:pStyle w:val="BodyText"/>
        <w:numPr>
          <w:ilvl w:val="0"/>
          <w:numId w:val="23"/>
        </w:numPr>
        <w:spacing w:before="105" w:line="276" w:lineRule="auto"/>
        <w:rPr>
          <w:sz w:val="22"/>
          <w:szCs w:val="22"/>
        </w:rPr>
      </w:pPr>
      <w:r w:rsidRPr="00BF1FBE">
        <w:rPr>
          <w:sz w:val="22"/>
          <w:szCs w:val="22"/>
        </w:rPr>
        <w:t xml:space="preserve">Having problems eating </w:t>
      </w:r>
      <w:r w:rsidR="00B137D5">
        <w:rPr>
          <w:sz w:val="22"/>
          <w:szCs w:val="22"/>
        </w:rPr>
        <w:t>and</w:t>
      </w:r>
      <w:r w:rsidRPr="00BF1FBE">
        <w:rPr>
          <w:sz w:val="22"/>
          <w:szCs w:val="22"/>
        </w:rPr>
        <w:t xml:space="preserve"> sleeping.</w:t>
      </w:r>
    </w:p>
    <w:p w14:paraId="08152DDA" w14:textId="77777777" w:rsidR="00551CA2" w:rsidRPr="00BF1FBE" w:rsidRDefault="00C55342" w:rsidP="00BF1FBE">
      <w:pPr>
        <w:pStyle w:val="BodyText"/>
        <w:numPr>
          <w:ilvl w:val="0"/>
          <w:numId w:val="23"/>
        </w:numPr>
        <w:spacing w:before="105" w:line="276" w:lineRule="auto"/>
        <w:rPr>
          <w:sz w:val="22"/>
          <w:szCs w:val="22"/>
        </w:rPr>
      </w:pPr>
      <w:r w:rsidRPr="00BF1FBE">
        <w:rPr>
          <w:sz w:val="22"/>
          <w:szCs w:val="22"/>
        </w:rPr>
        <w:t>Having unexplained injuries.</w:t>
      </w:r>
    </w:p>
    <w:p w14:paraId="08152DDB" w14:textId="77777777" w:rsidR="00551CA2" w:rsidRPr="00BF1FBE" w:rsidRDefault="00C55342" w:rsidP="00BF1FBE">
      <w:pPr>
        <w:pStyle w:val="BodyText"/>
        <w:numPr>
          <w:ilvl w:val="0"/>
          <w:numId w:val="23"/>
        </w:numPr>
        <w:spacing w:before="105" w:line="276" w:lineRule="auto"/>
        <w:rPr>
          <w:sz w:val="22"/>
          <w:szCs w:val="22"/>
        </w:rPr>
      </w:pPr>
      <w:r w:rsidRPr="00BF1FBE">
        <w:rPr>
          <w:sz w:val="22"/>
          <w:szCs w:val="22"/>
        </w:rPr>
        <w:t>Changes in their appearance.</w:t>
      </w:r>
    </w:p>
    <w:p w14:paraId="08152DDC" w14:textId="79DA2F08" w:rsidR="00551CA2" w:rsidRPr="00BF1FBE" w:rsidRDefault="00C55342" w:rsidP="00BF1FBE">
      <w:pPr>
        <w:pStyle w:val="BodyText"/>
        <w:numPr>
          <w:ilvl w:val="0"/>
          <w:numId w:val="23"/>
        </w:numPr>
        <w:spacing w:before="105" w:line="276" w:lineRule="auto"/>
        <w:rPr>
          <w:sz w:val="22"/>
          <w:szCs w:val="22"/>
        </w:rPr>
      </w:pPr>
      <w:r w:rsidRPr="00BF1FBE">
        <w:rPr>
          <w:sz w:val="22"/>
          <w:szCs w:val="22"/>
        </w:rPr>
        <w:t xml:space="preserve">Changes in performance </w:t>
      </w:r>
      <w:r w:rsidR="00B137D5">
        <w:rPr>
          <w:sz w:val="22"/>
          <w:szCs w:val="22"/>
        </w:rPr>
        <w:t>and</w:t>
      </w:r>
      <w:r w:rsidRPr="00BF1FBE">
        <w:rPr>
          <w:sz w:val="22"/>
          <w:szCs w:val="22"/>
        </w:rPr>
        <w:t xml:space="preserve"> </w:t>
      </w:r>
      <w:proofErr w:type="spellStart"/>
      <w:r w:rsidRPr="00BF1FBE">
        <w:rPr>
          <w:sz w:val="22"/>
          <w:szCs w:val="22"/>
        </w:rPr>
        <w:t>behaviour</w:t>
      </w:r>
      <w:proofErr w:type="spellEnd"/>
      <w:r w:rsidRPr="00BF1FBE">
        <w:rPr>
          <w:sz w:val="22"/>
          <w:szCs w:val="22"/>
        </w:rPr>
        <w:t xml:space="preserve"> at school/college</w:t>
      </w:r>
      <w:r w:rsidR="000421D3" w:rsidRPr="00BF1FBE">
        <w:rPr>
          <w:sz w:val="22"/>
          <w:szCs w:val="22"/>
        </w:rPr>
        <w:t>/HF Mencap</w:t>
      </w:r>
    </w:p>
    <w:p w14:paraId="08152DDD" w14:textId="77777777" w:rsidR="00551CA2" w:rsidRPr="00BF1FBE" w:rsidRDefault="00551CA2" w:rsidP="00BF1FBE">
      <w:pPr>
        <w:pStyle w:val="BodyText"/>
        <w:spacing w:before="105" w:line="276" w:lineRule="auto"/>
        <w:rPr>
          <w:sz w:val="22"/>
          <w:szCs w:val="22"/>
        </w:rPr>
      </w:pPr>
    </w:p>
    <w:p w14:paraId="08152DDE" w14:textId="06ADF41F" w:rsidR="00551CA2" w:rsidRPr="00BF1FBE" w:rsidRDefault="00C55342" w:rsidP="00BF1FBE">
      <w:pPr>
        <w:pStyle w:val="BodyText"/>
        <w:spacing w:before="105" w:line="276" w:lineRule="auto"/>
        <w:rPr>
          <w:sz w:val="22"/>
          <w:szCs w:val="22"/>
        </w:rPr>
      </w:pPr>
      <w:r w:rsidRPr="00BF1FBE">
        <w:rPr>
          <w:sz w:val="22"/>
          <w:szCs w:val="22"/>
        </w:rPr>
        <w:t xml:space="preserve">When responding to incidents or allegations of bullying, it is </w:t>
      </w:r>
      <w:r w:rsidR="005F1C64">
        <w:rPr>
          <w:sz w:val="22"/>
          <w:szCs w:val="22"/>
        </w:rPr>
        <w:t>essential</w:t>
      </w:r>
      <w:r w:rsidRPr="00BF1FBE">
        <w:rPr>
          <w:sz w:val="22"/>
          <w:szCs w:val="22"/>
        </w:rPr>
        <w:t xml:space="preserve"> we:</w:t>
      </w:r>
    </w:p>
    <w:p w14:paraId="08152DDF" w14:textId="77777777" w:rsidR="00551CA2" w:rsidRPr="00BF1FBE" w:rsidRDefault="00551CA2" w:rsidP="00BF1FBE">
      <w:pPr>
        <w:pStyle w:val="BodyText"/>
        <w:spacing w:before="105" w:line="276" w:lineRule="auto"/>
        <w:rPr>
          <w:sz w:val="22"/>
          <w:szCs w:val="22"/>
        </w:rPr>
      </w:pPr>
    </w:p>
    <w:p w14:paraId="08152DE0"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Listen to all the children and young people involved to establish what has happened.</w:t>
      </w:r>
    </w:p>
    <w:p w14:paraId="08152DE1"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Record details of the incident and any actions taken.</w:t>
      </w:r>
    </w:p>
    <w:p w14:paraId="08152DE2"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Inform a designated safeguarding lead.</w:t>
      </w:r>
    </w:p>
    <w:p w14:paraId="08152DE3"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Inform parents and carers (unless doing so would put a child or young person at further risk of harm).</w:t>
      </w:r>
    </w:p>
    <w:p w14:paraId="08152DE4"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Provide support to the child/children being bullied, children who witnessed the</w:t>
      </w:r>
    </w:p>
    <w:p w14:paraId="08152DE5" w14:textId="2E13164E" w:rsidR="00551CA2" w:rsidRPr="00BF1FBE" w:rsidRDefault="00C55342" w:rsidP="00BF1FBE">
      <w:pPr>
        <w:pStyle w:val="BodyText"/>
        <w:numPr>
          <w:ilvl w:val="0"/>
          <w:numId w:val="24"/>
        </w:numPr>
        <w:spacing w:before="105" w:line="276" w:lineRule="auto"/>
        <w:rPr>
          <w:sz w:val="22"/>
          <w:szCs w:val="22"/>
        </w:rPr>
      </w:pPr>
      <w:r w:rsidRPr="00BF1FBE">
        <w:rPr>
          <w:sz w:val="22"/>
          <w:szCs w:val="22"/>
        </w:rPr>
        <w:t xml:space="preserve">bullying and the child/children who </w:t>
      </w:r>
      <w:r w:rsidR="00A06819">
        <w:rPr>
          <w:sz w:val="22"/>
          <w:szCs w:val="22"/>
        </w:rPr>
        <w:t>have</w:t>
      </w:r>
      <w:r w:rsidRPr="00BF1FBE">
        <w:rPr>
          <w:sz w:val="22"/>
          <w:szCs w:val="22"/>
        </w:rPr>
        <w:t xml:space="preserve"> been accused of bullying.</w:t>
      </w:r>
    </w:p>
    <w:p w14:paraId="08152DE6"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Ask the child/children who have been bullied what they would like to happen next.</w:t>
      </w:r>
    </w:p>
    <w:p w14:paraId="08152DE7" w14:textId="700A8076" w:rsidR="00551CA2" w:rsidRPr="00BF1FBE" w:rsidRDefault="00C55342" w:rsidP="00BF1FBE">
      <w:pPr>
        <w:pStyle w:val="BodyText"/>
        <w:numPr>
          <w:ilvl w:val="0"/>
          <w:numId w:val="24"/>
        </w:numPr>
        <w:spacing w:before="105" w:line="276" w:lineRule="auto"/>
        <w:rPr>
          <w:sz w:val="22"/>
          <w:szCs w:val="22"/>
        </w:rPr>
      </w:pPr>
      <w:r w:rsidRPr="00BF1FBE">
        <w:rPr>
          <w:sz w:val="22"/>
          <w:szCs w:val="22"/>
        </w:rPr>
        <w:t xml:space="preserve">Consider appropriate sanctions for children or young people </w:t>
      </w:r>
      <w:r w:rsidR="005F1C64">
        <w:rPr>
          <w:sz w:val="22"/>
          <w:szCs w:val="22"/>
        </w:rPr>
        <w:t>who</w:t>
      </w:r>
      <w:commentRangeStart w:id="41"/>
      <w:commentRangeEnd w:id="41"/>
      <w:r w:rsidR="00E270AC">
        <w:rPr>
          <w:rStyle w:val="CommentReference"/>
          <w:rFonts w:ascii="Calibri" w:eastAsia="Calibri" w:hAnsi="Calibri" w:cs="Times New Roman"/>
          <w:kern w:val="3"/>
          <w:lang w:val="en-GB"/>
        </w:rPr>
        <w:commentReference w:id="41"/>
      </w:r>
      <w:r w:rsidRPr="00BF1FBE">
        <w:rPr>
          <w:sz w:val="22"/>
          <w:szCs w:val="22"/>
        </w:rPr>
        <w:t xml:space="preserve"> </w:t>
      </w:r>
      <w:r w:rsidR="000769CA">
        <w:rPr>
          <w:sz w:val="22"/>
          <w:szCs w:val="22"/>
        </w:rPr>
        <w:t>carry</w:t>
      </w:r>
      <w:r w:rsidRPr="00BF1FBE">
        <w:rPr>
          <w:sz w:val="22"/>
          <w:szCs w:val="22"/>
        </w:rPr>
        <w:t xml:space="preserve"> out</w:t>
      </w:r>
    </w:p>
    <w:p w14:paraId="08152DE8"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bullying.</w:t>
      </w:r>
    </w:p>
    <w:p w14:paraId="08152DE9" w14:textId="77777777" w:rsidR="00551CA2" w:rsidRPr="00BF1FBE" w:rsidRDefault="00C55342" w:rsidP="00BF1FBE">
      <w:pPr>
        <w:pStyle w:val="BodyText"/>
        <w:numPr>
          <w:ilvl w:val="0"/>
          <w:numId w:val="24"/>
        </w:numPr>
        <w:spacing w:before="105" w:line="276" w:lineRule="auto"/>
        <w:rPr>
          <w:sz w:val="22"/>
          <w:szCs w:val="22"/>
        </w:rPr>
      </w:pPr>
      <w:r w:rsidRPr="00BF1FBE">
        <w:rPr>
          <w:sz w:val="22"/>
          <w:szCs w:val="22"/>
        </w:rPr>
        <w:t>Continue to monitor the situation even if the situation has been resolved.</w:t>
      </w:r>
    </w:p>
    <w:p w14:paraId="08152DEA" w14:textId="77777777" w:rsidR="00551CA2" w:rsidRPr="00BF1FBE" w:rsidRDefault="00551CA2" w:rsidP="00BF1FBE">
      <w:pPr>
        <w:pStyle w:val="BodyText"/>
        <w:spacing w:before="105" w:line="276" w:lineRule="auto"/>
        <w:rPr>
          <w:sz w:val="22"/>
          <w:szCs w:val="22"/>
        </w:rPr>
      </w:pPr>
    </w:p>
    <w:p w14:paraId="08152DEB" w14:textId="21577DEE" w:rsidR="00551CA2" w:rsidRPr="00BF1FBE" w:rsidRDefault="00C55342" w:rsidP="00BF1FBE">
      <w:pPr>
        <w:pStyle w:val="BodyText"/>
        <w:spacing w:before="105" w:line="276" w:lineRule="auto"/>
        <w:rPr>
          <w:sz w:val="22"/>
          <w:szCs w:val="22"/>
        </w:rPr>
      </w:pPr>
      <w:r w:rsidRPr="00BF1FBE">
        <w:rPr>
          <w:sz w:val="22"/>
          <w:szCs w:val="22"/>
        </w:rPr>
        <w:t>If bullying content has been circulated online, we must take action to contain it. If the content is illegal, we should contact the police</w:t>
      </w:r>
      <w:r w:rsidR="00A06819">
        <w:rPr>
          <w:sz w:val="22"/>
          <w:szCs w:val="22"/>
        </w:rPr>
        <w:t>,</w:t>
      </w:r>
      <w:r w:rsidRPr="00BF1FBE">
        <w:rPr>
          <w:sz w:val="22"/>
          <w:szCs w:val="22"/>
        </w:rPr>
        <w:t xml:space="preserve"> who will provide us with appropriate advice and guidance.</w:t>
      </w:r>
    </w:p>
    <w:p w14:paraId="08152DEC" w14:textId="77777777" w:rsidR="00551CA2" w:rsidRPr="00BF1FBE" w:rsidRDefault="00551CA2" w:rsidP="00BF1FBE">
      <w:pPr>
        <w:pStyle w:val="BodyText"/>
        <w:spacing w:before="105" w:line="276" w:lineRule="auto"/>
        <w:rPr>
          <w:sz w:val="22"/>
          <w:szCs w:val="22"/>
        </w:rPr>
      </w:pPr>
    </w:p>
    <w:p w14:paraId="08152DED" w14:textId="299748A3" w:rsidR="00551CA2" w:rsidRPr="00BF1FBE" w:rsidRDefault="00A47927" w:rsidP="00F67158">
      <w:pPr>
        <w:pStyle w:val="Heading1"/>
      </w:pPr>
      <w:bookmarkStart w:id="42" w:name="_Toc175821372"/>
      <w:bookmarkStart w:id="43" w:name="_Hlk169010910"/>
      <w:r>
        <w:t>20</w:t>
      </w:r>
      <w:r w:rsidR="00874B29">
        <w:t xml:space="preserve">. </w:t>
      </w:r>
      <w:r w:rsidR="00C55342" w:rsidRPr="000B31F8">
        <w:t xml:space="preserve">Online </w:t>
      </w:r>
      <w:r w:rsidRPr="000B31F8">
        <w:t>S</w:t>
      </w:r>
      <w:r w:rsidR="00C55342" w:rsidRPr="000B31F8">
        <w:t>afety</w:t>
      </w:r>
      <w:bookmarkEnd w:id="42"/>
    </w:p>
    <w:p w14:paraId="08152DEE" w14:textId="4D0DD608" w:rsidR="00551CA2" w:rsidRPr="00BF1FBE" w:rsidRDefault="00C55342" w:rsidP="00BF1FBE">
      <w:pPr>
        <w:pStyle w:val="BodyText"/>
        <w:spacing w:before="105" w:line="276" w:lineRule="auto"/>
        <w:rPr>
          <w:sz w:val="22"/>
          <w:szCs w:val="22"/>
        </w:rPr>
      </w:pPr>
      <w:r w:rsidRPr="00BF1FBE">
        <w:rPr>
          <w:sz w:val="22"/>
          <w:szCs w:val="22"/>
        </w:rPr>
        <w:t xml:space="preserve">We should always </w:t>
      </w:r>
      <w:r w:rsidR="000B31F8">
        <w:rPr>
          <w:sz w:val="22"/>
          <w:szCs w:val="22"/>
        </w:rPr>
        <w:t>emphasize</w:t>
      </w:r>
      <w:r w:rsidRPr="00BF1FBE">
        <w:rPr>
          <w:sz w:val="22"/>
          <w:szCs w:val="22"/>
        </w:rPr>
        <w:t xml:space="preserve"> the importance of a safe online environment </w:t>
      </w:r>
      <w:r w:rsidR="00B40D8E">
        <w:rPr>
          <w:sz w:val="22"/>
          <w:szCs w:val="22"/>
        </w:rPr>
        <w:t>for</w:t>
      </w:r>
      <w:r w:rsidRPr="00BF1FBE">
        <w:rPr>
          <w:sz w:val="22"/>
          <w:szCs w:val="22"/>
        </w:rPr>
        <w:t xml:space="preserve"> children and young people using our services</w:t>
      </w:r>
      <w:r w:rsidR="00B40D8E">
        <w:rPr>
          <w:sz w:val="22"/>
          <w:szCs w:val="22"/>
        </w:rPr>
        <w:t>. We should</w:t>
      </w:r>
      <w:r w:rsidR="005F1C64">
        <w:rPr>
          <w:sz w:val="22"/>
          <w:szCs w:val="22"/>
        </w:rPr>
        <w:t xml:space="preserve"> encourage parents and carers to set age-appropriate</w:t>
      </w:r>
      <w:r w:rsidRPr="00BF1FBE">
        <w:rPr>
          <w:sz w:val="22"/>
          <w:szCs w:val="22"/>
        </w:rPr>
        <w:t xml:space="preserve"> parental controls on digital devices and use internet filters to block malicious websites.</w:t>
      </w:r>
    </w:p>
    <w:p w14:paraId="08152DEF" w14:textId="77777777" w:rsidR="00551CA2" w:rsidRPr="00BF1FBE" w:rsidRDefault="00551CA2" w:rsidP="00F67158">
      <w:pPr>
        <w:pStyle w:val="Heading1"/>
      </w:pPr>
    </w:p>
    <w:p w14:paraId="08152DF0" w14:textId="4B4C834F" w:rsidR="00551CA2" w:rsidRPr="00BF1FBE" w:rsidRDefault="00874B29" w:rsidP="00F67158">
      <w:pPr>
        <w:pStyle w:val="Heading1"/>
        <w:rPr>
          <w:bCs/>
        </w:rPr>
      </w:pPr>
      <w:bookmarkStart w:id="44" w:name="_Toc175821373"/>
      <w:r>
        <w:rPr>
          <w:bCs/>
        </w:rPr>
        <w:t>2</w:t>
      </w:r>
      <w:r w:rsidR="00A47927">
        <w:rPr>
          <w:bCs/>
        </w:rPr>
        <w:t>1</w:t>
      </w:r>
      <w:r>
        <w:rPr>
          <w:bCs/>
        </w:rPr>
        <w:t xml:space="preserve">. </w:t>
      </w:r>
      <w:r w:rsidR="00C55342" w:rsidRPr="00BF1FBE">
        <w:rPr>
          <w:bCs/>
        </w:rPr>
        <w:t xml:space="preserve">Lost </w:t>
      </w:r>
      <w:r w:rsidR="00A47927" w:rsidRPr="00BF1FBE">
        <w:rPr>
          <w:bCs/>
        </w:rPr>
        <w:t>Or Missing Children/Young People</w:t>
      </w:r>
      <w:bookmarkEnd w:id="44"/>
    </w:p>
    <w:p w14:paraId="08152DF1" w14:textId="4A93717C" w:rsidR="00551CA2" w:rsidRPr="00BF1FBE" w:rsidRDefault="00C55342" w:rsidP="00BF1FBE">
      <w:pPr>
        <w:pStyle w:val="BodyText"/>
        <w:spacing w:before="105" w:line="276" w:lineRule="auto"/>
        <w:rPr>
          <w:sz w:val="22"/>
          <w:szCs w:val="22"/>
        </w:rPr>
      </w:pPr>
      <w:r w:rsidRPr="00BF1FBE">
        <w:rPr>
          <w:sz w:val="22"/>
          <w:szCs w:val="22"/>
        </w:rPr>
        <w:t xml:space="preserve">Given the vulnerability and specific needs of the young people we support, any child or young person </w:t>
      </w:r>
      <w:r w:rsidR="00A06819">
        <w:rPr>
          <w:sz w:val="22"/>
          <w:szCs w:val="22"/>
        </w:rPr>
        <w:t>who</w:t>
      </w:r>
      <w:r w:rsidRPr="00BF1FBE">
        <w:rPr>
          <w:sz w:val="22"/>
          <w:szCs w:val="22"/>
        </w:rPr>
        <w:t xml:space="preserve"> goes missing should be reported to the police by calling 999. This includes child abduction, which is the unauthorised removal or retention of a minor from a parent or anyone with legal responsibility for the child or young person</w:t>
      </w:r>
      <w:bookmarkEnd w:id="43"/>
      <w:r w:rsidRPr="00BF1FBE">
        <w:rPr>
          <w:sz w:val="22"/>
          <w:szCs w:val="22"/>
        </w:rPr>
        <w:t>.</w:t>
      </w:r>
    </w:p>
    <w:p w14:paraId="08152DF2" w14:textId="25750083" w:rsidR="00551CA2" w:rsidRPr="00BF1FBE" w:rsidRDefault="005F1C64" w:rsidP="00BF1FBE">
      <w:pPr>
        <w:pStyle w:val="BodyText"/>
        <w:spacing w:before="105" w:line="276" w:lineRule="auto"/>
        <w:rPr>
          <w:sz w:val="22"/>
          <w:szCs w:val="22"/>
        </w:rPr>
      </w:pPr>
      <w:r>
        <w:rPr>
          <w:sz w:val="22"/>
          <w:szCs w:val="22"/>
        </w:rPr>
        <w:t>We must have</w:t>
      </w:r>
      <w:r w:rsidR="00C55342" w:rsidRPr="00BF1FBE">
        <w:rPr>
          <w:sz w:val="22"/>
          <w:szCs w:val="22"/>
        </w:rPr>
        <w:t xml:space="preserve"> the following information to hand:</w:t>
      </w:r>
    </w:p>
    <w:p w14:paraId="08152DF3" w14:textId="77777777" w:rsidR="00551CA2" w:rsidRPr="00BF1FBE" w:rsidRDefault="00551CA2" w:rsidP="00BF1FBE">
      <w:pPr>
        <w:pStyle w:val="BodyText"/>
        <w:spacing w:before="105" w:line="276" w:lineRule="auto"/>
        <w:rPr>
          <w:sz w:val="22"/>
          <w:szCs w:val="22"/>
        </w:rPr>
      </w:pPr>
    </w:p>
    <w:p w14:paraId="08152DF4"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The circumstances around being unable to locate the child or young person.</w:t>
      </w:r>
    </w:p>
    <w:p w14:paraId="08152DF5"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The age, basic details and description (including last known clothing).</w:t>
      </w:r>
    </w:p>
    <w:p w14:paraId="08152DF6"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The possible reasons for the child or young person going missing and their likely intentions.</w:t>
      </w:r>
    </w:p>
    <w:p w14:paraId="08152DF7"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Medical needs or need for urgent or ongoing medical treatment.</w:t>
      </w:r>
    </w:p>
    <w:p w14:paraId="08152DF8"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Patterns of criminality or offending.</w:t>
      </w:r>
    </w:p>
    <w:p w14:paraId="08152DF9"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Danger posed by the child or young person to themselves and others.</w:t>
      </w:r>
    </w:p>
    <w:p w14:paraId="08152DFA" w14:textId="77777777" w:rsidR="00551CA2" w:rsidRPr="00BF1FBE" w:rsidRDefault="00C55342" w:rsidP="00BF1FBE">
      <w:pPr>
        <w:pStyle w:val="BodyText"/>
        <w:numPr>
          <w:ilvl w:val="0"/>
          <w:numId w:val="25"/>
        </w:numPr>
        <w:spacing w:before="105" w:line="276" w:lineRule="auto"/>
        <w:rPr>
          <w:sz w:val="22"/>
          <w:szCs w:val="22"/>
        </w:rPr>
      </w:pPr>
      <w:r w:rsidRPr="00BF1FBE">
        <w:rPr>
          <w:sz w:val="22"/>
          <w:szCs w:val="22"/>
        </w:rPr>
        <w:t>General vulnerability of the child or young person.</w:t>
      </w:r>
    </w:p>
    <w:p w14:paraId="08152DFD" w14:textId="7D08B15D" w:rsidR="00551CA2" w:rsidRPr="00A47927" w:rsidRDefault="00C55342" w:rsidP="00A47927">
      <w:pPr>
        <w:pStyle w:val="BodyText"/>
        <w:numPr>
          <w:ilvl w:val="0"/>
          <w:numId w:val="25"/>
        </w:numPr>
        <w:spacing w:before="105" w:line="276" w:lineRule="auto"/>
        <w:rPr>
          <w:sz w:val="22"/>
          <w:szCs w:val="22"/>
        </w:rPr>
      </w:pPr>
      <w:r w:rsidRPr="00BF1FBE">
        <w:rPr>
          <w:sz w:val="22"/>
          <w:szCs w:val="22"/>
        </w:rPr>
        <w:t>The influence of peer groups/family</w:t>
      </w:r>
    </w:p>
    <w:p w14:paraId="08152DFE" w14:textId="77777777" w:rsidR="00551CA2" w:rsidRPr="00BF1FBE" w:rsidRDefault="00C55342" w:rsidP="00F67158">
      <w:pPr>
        <w:pStyle w:val="Heading1"/>
      </w:pPr>
      <w:r w:rsidRPr="00BF1FBE">
        <w:rPr>
          <w:lang w:eastAsia="en-GB"/>
        </w:rPr>
        <w:t> </w:t>
      </w:r>
    </w:p>
    <w:p w14:paraId="08152E00" w14:textId="7C1952D6" w:rsidR="00551CA2" w:rsidRPr="00E5429B" w:rsidRDefault="00874B29" w:rsidP="00F67158">
      <w:pPr>
        <w:pStyle w:val="Heading1"/>
        <w:rPr>
          <w:bCs/>
        </w:rPr>
      </w:pPr>
      <w:bookmarkStart w:id="45" w:name="_Toc175821374"/>
      <w:r>
        <w:rPr>
          <w:bCs/>
        </w:rPr>
        <w:t>2</w:t>
      </w:r>
      <w:r w:rsidR="00A47927">
        <w:rPr>
          <w:bCs/>
        </w:rPr>
        <w:t>2.</w:t>
      </w:r>
      <w:r>
        <w:rPr>
          <w:bCs/>
        </w:rPr>
        <w:t xml:space="preserve"> </w:t>
      </w:r>
      <w:r w:rsidR="00C55342" w:rsidRPr="00BF1FBE">
        <w:rPr>
          <w:bCs/>
        </w:rPr>
        <w:t>References and further reading:</w:t>
      </w:r>
      <w:bookmarkEnd w:id="45"/>
    </w:p>
    <w:p w14:paraId="08152E01" w14:textId="7BFF1B91" w:rsidR="00551CA2" w:rsidRPr="00BF1FBE" w:rsidRDefault="00A06819" w:rsidP="00BF1FBE">
      <w:pPr>
        <w:spacing w:after="0" w:line="276" w:lineRule="auto"/>
        <w:textAlignment w:val="baseline"/>
        <w:rPr>
          <w:rFonts w:ascii="Arial" w:hAnsi="Arial" w:cs="Arial"/>
        </w:rPr>
      </w:pPr>
      <w:r>
        <w:rPr>
          <w:rFonts w:ascii="Arial" w:eastAsia="Times New Roman" w:hAnsi="Arial" w:cs="Arial"/>
          <w:kern w:val="0"/>
          <w:lang w:eastAsia="en-GB"/>
        </w:rPr>
        <w:t>Children</w:t>
      </w:r>
      <w:r w:rsidR="00C55342" w:rsidRPr="00BF1FBE">
        <w:rPr>
          <w:rFonts w:ascii="Arial" w:eastAsia="Times New Roman" w:hAnsi="Arial" w:cs="Arial"/>
          <w:kern w:val="0"/>
          <w:lang w:eastAsia="en-GB"/>
        </w:rPr>
        <w:t xml:space="preserve"> Act 1989 - </w:t>
      </w:r>
      <w:hyperlink r:id="rId26" w:history="1">
        <w:r w:rsidR="00C55342" w:rsidRPr="00BF1FBE">
          <w:rPr>
            <w:rFonts w:ascii="Arial" w:eastAsia="Times New Roman" w:hAnsi="Arial" w:cs="Arial"/>
            <w:color w:val="0000FF"/>
            <w:kern w:val="0"/>
            <w:u w:val="single"/>
            <w:lang w:eastAsia="en-GB"/>
          </w:rPr>
          <w:t>https://www.legislation.gov.uk/ukpga/1989</w:t>
        </w:r>
      </w:hyperlink>
      <w:r w:rsidR="00C55342" w:rsidRPr="00BF1FBE">
        <w:rPr>
          <w:rFonts w:ascii="Arial" w:eastAsia="Times New Roman" w:hAnsi="Arial" w:cs="Arial"/>
          <w:kern w:val="0"/>
          <w:lang w:eastAsia="en-GB"/>
        </w:rPr>
        <w:t> </w:t>
      </w:r>
      <w:r w:rsidR="00C55342" w:rsidRPr="00BF1FBE">
        <w:rPr>
          <w:rFonts w:ascii="Arial" w:eastAsia="Times New Roman" w:hAnsi="Arial" w:cs="Arial"/>
          <w:kern w:val="0"/>
          <w:lang w:eastAsia="en-GB"/>
        </w:rPr>
        <w:br/>
        <w:t xml:space="preserve">NSPCC - </w:t>
      </w:r>
      <w:hyperlink r:id="rId27" w:history="1">
        <w:r w:rsidR="00C55342" w:rsidRPr="00BF1FBE">
          <w:rPr>
            <w:rFonts w:ascii="Arial" w:eastAsia="Times New Roman" w:hAnsi="Arial" w:cs="Arial"/>
            <w:color w:val="0000FF"/>
            <w:kern w:val="0"/>
            <w:u w:val="single"/>
            <w:lang w:eastAsia="en-GB"/>
          </w:rPr>
          <w:t>https://www.nspcc.org.uk/globalassets/documents/research-reports/right-safe-disabled-children-abuse-rep</w:t>
        </w:r>
        <w:bookmarkStart w:id="46" w:name="_Hlt169010454"/>
        <w:bookmarkStart w:id="47" w:name="_Hlt169010455"/>
        <w:bookmarkEnd w:id="46"/>
        <w:bookmarkEnd w:id="47"/>
        <w:r w:rsidR="00C55342" w:rsidRPr="00BF1FBE">
          <w:rPr>
            <w:rFonts w:ascii="Arial" w:eastAsia="Times New Roman" w:hAnsi="Arial" w:cs="Arial"/>
            <w:color w:val="0000FF"/>
            <w:kern w:val="0"/>
            <w:u w:val="single"/>
            <w:lang w:eastAsia="en-GB"/>
          </w:rPr>
          <w:t>ort.pdf</w:t>
        </w:r>
      </w:hyperlink>
      <w:r w:rsidR="00C55342" w:rsidRPr="00BF1FBE">
        <w:rPr>
          <w:rFonts w:ascii="Arial" w:eastAsia="Times New Roman" w:hAnsi="Arial" w:cs="Arial"/>
          <w:kern w:val="0"/>
          <w:lang w:eastAsia="en-GB"/>
        </w:rPr>
        <w:t>  </w:t>
      </w:r>
    </w:p>
    <w:p w14:paraId="08152E02" w14:textId="77777777" w:rsidR="00551CA2" w:rsidRPr="00BF1FBE" w:rsidRDefault="00C55342" w:rsidP="00BF1FBE">
      <w:pPr>
        <w:spacing w:line="276" w:lineRule="auto"/>
        <w:rPr>
          <w:rFonts w:ascii="Arial" w:hAnsi="Arial" w:cs="Arial"/>
        </w:rPr>
      </w:pPr>
      <w:hyperlink r:id="rId28" w:history="1">
        <w:r w:rsidRPr="00BF1FBE">
          <w:rPr>
            <w:rStyle w:val="Hyperlink"/>
            <w:rFonts w:ascii="Arial" w:hAnsi="Arial" w:cs="Arial"/>
          </w:rPr>
          <w:t>Modern slavery: how to identify and support victims - GOV.UK (www.gov.uk)</w:t>
        </w:r>
      </w:hyperlink>
    </w:p>
    <w:p w14:paraId="08152E03" w14:textId="77777777" w:rsidR="00551CA2" w:rsidRPr="00BF1FBE" w:rsidRDefault="00C55342" w:rsidP="00BF1FBE">
      <w:pPr>
        <w:spacing w:line="276" w:lineRule="auto"/>
        <w:rPr>
          <w:rFonts w:ascii="Arial" w:hAnsi="Arial" w:cs="Arial"/>
        </w:rPr>
      </w:pPr>
      <w:hyperlink r:id="rId29" w:history="1">
        <w:r w:rsidRPr="00BF1FBE">
          <w:rPr>
            <w:rStyle w:val="Hyperlink"/>
            <w:rFonts w:ascii="Arial" w:hAnsi="Arial" w:cs="Arial"/>
          </w:rPr>
          <w:t>Mandatory reporting of female genital mutilation: procedural information - GOV.UK (www.gov.uk)</w:t>
        </w:r>
      </w:hyperlink>
    </w:p>
    <w:p w14:paraId="08152E04" w14:textId="77777777" w:rsidR="00551CA2" w:rsidRPr="00BF1FBE" w:rsidRDefault="00C55342" w:rsidP="00BF1FBE">
      <w:pPr>
        <w:spacing w:line="276" w:lineRule="auto"/>
        <w:rPr>
          <w:rFonts w:ascii="Arial" w:hAnsi="Arial" w:cs="Arial"/>
        </w:rPr>
      </w:pPr>
      <w:hyperlink r:id="rId30" w:history="1">
        <w:r w:rsidRPr="00BF1FBE">
          <w:rPr>
            <w:rStyle w:val="Hyperlink"/>
            <w:rFonts w:ascii="Arial" w:hAnsi="Arial" w:cs="Arial"/>
          </w:rPr>
          <w:t>Types of Child Abuse &amp; How to Prevent Them | NSPCC</w:t>
        </w:r>
      </w:hyperlink>
      <w:r w:rsidRPr="00BF1FBE">
        <w:rPr>
          <w:rFonts w:ascii="Arial" w:hAnsi="Arial" w:cs="Arial"/>
        </w:rPr>
        <w:br/>
      </w:r>
      <w:r w:rsidRPr="00BF1FBE">
        <w:rPr>
          <w:rFonts w:ascii="Arial" w:hAnsi="Arial" w:cs="Arial"/>
          <w:color w:val="202124"/>
          <w:shd w:val="clear" w:color="auto" w:fill="FFFFFF"/>
        </w:rPr>
        <w:t xml:space="preserve">0808 800 5000 </w:t>
      </w:r>
      <w:r w:rsidRPr="00BF1FBE">
        <w:rPr>
          <w:rFonts w:ascii="Arial" w:hAnsi="Arial" w:cs="Arial"/>
          <w:color w:val="202124"/>
          <w:shd w:val="clear" w:color="auto" w:fill="FFFFFF"/>
        </w:rPr>
        <w:br/>
        <w:t>Refuge runs a free National Domestic Abuse Helpline at 0808 2000 247</w:t>
      </w:r>
    </w:p>
    <w:p w14:paraId="2D240408" w14:textId="77777777" w:rsidR="00874B29" w:rsidRDefault="00874B29">
      <w:pPr>
        <w:rPr>
          <w:rFonts w:ascii="Arial" w:hAnsi="Arial" w:cs="Arial"/>
          <w:b/>
          <w:bCs/>
        </w:rPr>
      </w:pPr>
    </w:p>
    <w:p w14:paraId="077B05C1" w14:textId="77777777" w:rsidR="00874B29" w:rsidRDefault="00874B29">
      <w:pPr>
        <w:rPr>
          <w:rFonts w:ascii="Arial" w:hAnsi="Arial" w:cs="Arial"/>
          <w:b/>
          <w:bCs/>
        </w:rPr>
      </w:pPr>
    </w:p>
    <w:p w14:paraId="4A01CC6C" w14:textId="77777777" w:rsidR="00B1133E" w:rsidRDefault="00B1133E">
      <w:pPr>
        <w:rPr>
          <w:rFonts w:ascii="Arial" w:hAnsi="Arial" w:cs="Arial"/>
          <w:b/>
          <w:bCs/>
        </w:rPr>
      </w:pPr>
    </w:p>
    <w:p w14:paraId="24700B19" w14:textId="77777777" w:rsidR="00B1133E" w:rsidRDefault="00B1133E">
      <w:pPr>
        <w:rPr>
          <w:rFonts w:ascii="Arial" w:hAnsi="Arial" w:cs="Arial"/>
          <w:b/>
          <w:bCs/>
        </w:rPr>
      </w:pPr>
    </w:p>
    <w:p w14:paraId="6D6986BA" w14:textId="77777777" w:rsidR="00B1133E" w:rsidRDefault="00B1133E">
      <w:pPr>
        <w:rPr>
          <w:rFonts w:ascii="Arial" w:hAnsi="Arial" w:cs="Arial"/>
          <w:b/>
          <w:bCs/>
        </w:rPr>
      </w:pPr>
    </w:p>
    <w:p w14:paraId="511CD6C0" w14:textId="77777777" w:rsidR="00B1133E" w:rsidRDefault="00B1133E">
      <w:pPr>
        <w:rPr>
          <w:rFonts w:ascii="Arial" w:hAnsi="Arial" w:cs="Arial"/>
          <w:b/>
          <w:bCs/>
        </w:rPr>
      </w:pPr>
    </w:p>
    <w:p w14:paraId="49676812" w14:textId="77777777" w:rsidR="00B1133E" w:rsidRDefault="00B1133E">
      <w:pPr>
        <w:rPr>
          <w:rFonts w:ascii="Arial" w:hAnsi="Arial" w:cs="Arial"/>
          <w:b/>
          <w:bCs/>
        </w:rPr>
      </w:pPr>
    </w:p>
    <w:p w14:paraId="52DAA3E1" w14:textId="77777777" w:rsidR="00B1133E" w:rsidRDefault="00B1133E">
      <w:pPr>
        <w:rPr>
          <w:rFonts w:ascii="Arial" w:hAnsi="Arial" w:cs="Arial"/>
          <w:b/>
          <w:bCs/>
        </w:rPr>
      </w:pPr>
    </w:p>
    <w:p w14:paraId="7CAB23DF" w14:textId="77777777" w:rsidR="00B1133E" w:rsidRDefault="00B1133E">
      <w:pPr>
        <w:rPr>
          <w:rFonts w:ascii="Arial" w:hAnsi="Arial" w:cs="Arial"/>
          <w:b/>
          <w:bCs/>
        </w:rPr>
      </w:pPr>
    </w:p>
    <w:p w14:paraId="33DBEE41" w14:textId="77777777" w:rsidR="00B1133E" w:rsidRDefault="00B1133E">
      <w:pPr>
        <w:rPr>
          <w:rFonts w:ascii="Arial" w:hAnsi="Arial" w:cs="Arial"/>
          <w:b/>
          <w:bCs/>
        </w:rPr>
      </w:pPr>
    </w:p>
    <w:p w14:paraId="719D354A" w14:textId="77777777" w:rsidR="00B1133E" w:rsidRDefault="00B1133E">
      <w:pPr>
        <w:rPr>
          <w:rFonts w:ascii="Arial" w:hAnsi="Arial" w:cs="Arial"/>
          <w:b/>
          <w:bCs/>
        </w:rPr>
      </w:pPr>
    </w:p>
    <w:p w14:paraId="538E0F66" w14:textId="77777777" w:rsidR="00B1133E" w:rsidRDefault="00B1133E">
      <w:pPr>
        <w:rPr>
          <w:rFonts w:ascii="Arial" w:hAnsi="Arial" w:cs="Arial"/>
          <w:b/>
          <w:bCs/>
        </w:rPr>
      </w:pPr>
    </w:p>
    <w:p w14:paraId="5029CBAE" w14:textId="77777777" w:rsidR="00B1133E" w:rsidRDefault="00B1133E">
      <w:pPr>
        <w:rPr>
          <w:rFonts w:ascii="Arial" w:hAnsi="Arial" w:cs="Arial"/>
          <w:b/>
          <w:bCs/>
        </w:rPr>
      </w:pPr>
    </w:p>
    <w:p w14:paraId="7F7DA6FD" w14:textId="77777777" w:rsidR="00B1133E" w:rsidRDefault="00B1133E">
      <w:pPr>
        <w:rPr>
          <w:rFonts w:ascii="Arial" w:hAnsi="Arial" w:cs="Arial"/>
          <w:b/>
          <w:bCs/>
        </w:rPr>
      </w:pPr>
    </w:p>
    <w:p w14:paraId="3F73A575" w14:textId="77777777" w:rsidR="00B1133E" w:rsidRDefault="00B1133E">
      <w:pPr>
        <w:rPr>
          <w:rFonts w:ascii="Arial" w:hAnsi="Arial" w:cs="Arial"/>
          <w:b/>
          <w:bCs/>
        </w:rPr>
      </w:pPr>
    </w:p>
    <w:p w14:paraId="47892EE8" w14:textId="77777777" w:rsidR="00B1133E" w:rsidRDefault="00B1133E">
      <w:pPr>
        <w:rPr>
          <w:rFonts w:ascii="Arial" w:hAnsi="Arial" w:cs="Arial"/>
          <w:b/>
          <w:bCs/>
        </w:rPr>
      </w:pPr>
    </w:p>
    <w:p w14:paraId="4E40F4AB" w14:textId="77777777" w:rsidR="00B1133E" w:rsidRDefault="00B1133E">
      <w:pPr>
        <w:rPr>
          <w:rFonts w:ascii="Arial" w:hAnsi="Arial" w:cs="Arial"/>
          <w:b/>
          <w:bCs/>
        </w:rPr>
      </w:pPr>
    </w:p>
    <w:p w14:paraId="21619FBA" w14:textId="77777777" w:rsidR="00B1133E" w:rsidRDefault="00B1133E">
      <w:pPr>
        <w:rPr>
          <w:rFonts w:ascii="Arial" w:hAnsi="Arial" w:cs="Arial"/>
          <w:b/>
          <w:bCs/>
        </w:rPr>
      </w:pPr>
    </w:p>
    <w:p w14:paraId="6C35E786" w14:textId="77777777" w:rsidR="00B1133E" w:rsidRDefault="00B1133E">
      <w:pPr>
        <w:rPr>
          <w:rFonts w:ascii="Arial" w:hAnsi="Arial" w:cs="Arial"/>
          <w:b/>
          <w:bCs/>
        </w:rPr>
      </w:pPr>
    </w:p>
    <w:p w14:paraId="77376AA0" w14:textId="77777777" w:rsidR="00E5429B" w:rsidRDefault="00E5429B">
      <w:pPr>
        <w:rPr>
          <w:rFonts w:ascii="Arial" w:hAnsi="Arial" w:cs="Arial"/>
          <w:b/>
          <w:bCs/>
        </w:rPr>
      </w:pPr>
    </w:p>
    <w:p w14:paraId="76707C3B" w14:textId="77777777" w:rsidR="00B1133E" w:rsidRDefault="00B1133E">
      <w:pPr>
        <w:rPr>
          <w:rFonts w:ascii="Arial" w:hAnsi="Arial" w:cs="Arial"/>
          <w:b/>
          <w:bCs/>
        </w:rPr>
      </w:pPr>
    </w:p>
    <w:p w14:paraId="3B40D3F7" w14:textId="77777777" w:rsidR="00B1133E" w:rsidRDefault="00B1133E">
      <w:pPr>
        <w:rPr>
          <w:rFonts w:ascii="Arial" w:hAnsi="Arial" w:cs="Arial"/>
          <w:b/>
          <w:bCs/>
        </w:rPr>
      </w:pPr>
    </w:p>
    <w:p w14:paraId="3241C0A2" w14:textId="77777777" w:rsidR="00B1133E" w:rsidRDefault="00B1133E">
      <w:pPr>
        <w:rPr>
          <w:rFonts w:ascii="Arial" w:hAnsi="Arial" w:cs="Arial"/>
          <w:b/>
          <w:bCs/>
        </w:rPr>
      </w:pPr>
    </w:p>
    <w:p w14:paraId="1AA1A9B0" w14:textId="77777777" w:rsidR="00C55342" w:rsidRDefault="00C55342">
      <w:pPr>
        <w:rPr>
          <w:rFonts w:ascii="Arial" w:hAnsi="Arial" w:cs="Arial"/>
          <w:b/>
          <w:bCs/>
        </w:rPr>
      </w:pPr>
    </w:p>
    <w:p w14:paraId="08152E07" w14:textId="33847D26" w:rsidR="00551CA2" w:rsidRPr="00A47927" w:rsidRDefault="00BF1FBE">
      <w:pPr>
        <w:rPr>
          <w:rFonts w:ascii="Arial" w:hAnsi="Arial" w:cs="Arial"/>
          <w:b/>
          <w:bCs/>
        </w:rPr>
      </w:pPr>
      <w:r w:rsidRPr="00BF1FBE">
        <w:rPr>
          <w:rFonts w:ascii="Arial" w:hAnsi="Arial" w:cs="Arial"/>
          <w:b/>
          <w:bCs/>
        </w:rPr>
        <w:t xml:space="preserve">Appendix 1 – </w:t>
      </w:r>
      <w:commentRangeStart w:id="48"/>
      <w:r w:rsidRPr="00BF1FBE">
        <w:rPr>
          <w:rFonts w:ascii="Arial" w:hAnsi="Arial" w:cs="Arial"/>
          <w:b/>
          <w:bCs/>
        </w:rPr>
        <w:t>Safeguarding</w:t>
      </w:r>
      <w:commentRangeEnd w:id="48"/>
      <w:r w:rsidR="00D27A56">
        <w:rPr>
          <w:rStyle w:val="CommentReference"/>
        </w:rPr>
        <w:commentReference w:id="48"/>
      </w:r>
      <w:r w:rsidRPr="00BF1FBE">
        <w:rPr>
          <w:rFonts w:ascii="Arial" w:hAnsi="Arial" w:cs="Arial"/>
          <w:b/>
          <w:bCs/>
        </w:rPr>
        <w:t xml:space="preserve"> Flowchart</w:t>
      </w:r>
    </w:p>
    <w:p w14:paraId="08152E08" w14:textId="3EE88EFA" w:rsidR="00551CA2" w:rsidRDefault="00C367D5">
      <w:pPr>
        <w:rPr>
          <w:rFonts w:ascii="Arial" w:hAnsi="Arial" w:cs="Arial"/>
        </w:rPr>
      </w:pPr>
      <w:r>
        <w:rPr>
          <w:rFonts w:ascii="Arial" w:hAnsi="Arial" w:cs="Arial"/>
          <w:noProof/>
        </w:rPr>
        <w:drawing>
          <wp:inline distT="0" distB="0" distL="0" distR="0" wp14:anchorId="7AC1DFD7" wp14:editId="63681BCB">
            <wp:extent cx="5731510" cy="8107045"/>
            <wp:effectExtent l="0" t="0" r="2540" b="8255"/>
            <wp:docPr id="180280434" name="Picture 1" descr="A screenshot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434" name="Picture 1" descr="A screenshot of a pag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754C400" w14:textId="77777777" w:rsidR="00F8051F" w:rsidRPr="00A47927" w:rsidRDefault="00F8051F" w:rsidP="00F8051F">
      <w:pPr>
        <w:rPr>
          <w:rFonts w:ascii="Arial" w:hAnsi="Arial" w:cs="Arial"/>
        </w:rPr>
      </w:pPr>
      <w:bookmarkStart w:id="49" w:name="_Hlk169191396"/>
    </w:p>
    <w:p w14:paraId="393F5E2B" w14:textId="771B21E8" w:rsidR="00DE1078" w:rsidRDefault="00F8051F" w:rsidP="00735F3D">
      <w:pPr>
        <w:pStyle w:val="Heading1"/>
      </w:pPr>
      <w:bookmarkStart w:id="50" w:name="_Toc175821375"/>
      <w:r w:rsidRPr="00A47927">
        <w:t>Appendix 2</w:t>
      </w:r>
      <w:r w:rsidR="00735F3D">
        <w:t xml:space="preserve"> - </w:t>
      </w:r>
      <w:r w:rsidR="00DE1078" w:rsidRPr="00C52AAB">
        <w:t>Internal safeguarding report</w:t>
      </w:r>
      <w:bookmarkEnd w:id="50"/>
    </w:p>
    <w:p w14:paraId="39647006" w14:textId="77777777" w:rsidR="00735F3D" w:rsidRPr="00735F3D" w:rsidRDefault="00735F3D" w:rsidP="00735F3D"/>
    <w:p w14:paraId="4F0C6805" w14:textId="77777777" w:rsidR="00DE1078" w:rsidRPr="00F8051F" w:rsidRDefault="00DE1078" w:rsidP="00DE1078">
      <w:pPr>
        <w:rPr>
          <w:rFonts w:cs="Arial"/>
          <w:b/>
          <w:bCs/>
        </w:rPr>
      </w:pPr>
      <w:r>
        <w:rPr>
          <w:rFonts w:cs="Arial"/>
        </w:rPr>
        <w:t>Please complete this as fully as possible if you have safeguarding concerns about a child, young person,</w:t>
      </w:r>
      <w:r w:rsidRPr="00C52AAB">
        <w:rPr>
          <w:rFonts w:cs="Arial"/>
        </w:rPr>
        <w:t xml:space="preserve"> or adult.</w:t>
      </w:r>
    </w:p>
    <w:p w14:paraId="29FF5DD6" w14:textId="77777777" w:rsidR="00DE1078" w:rsidRDefault="00DE1078" w:rsidP="00DE1078">
      <w:pPr>
        <w:rPr>
          <w:rFonts w:cs="Arial"/>
        </w:rPr>
      </w:pPr>
    </w:p>
    <w:tbl>
      <w:tblPr>
        <w:tblW w:w="10774" w:type="dxa"/>
        <w:tblInd w:w="-856" w:type="dxa"/>
        <w:tblLayout w:type="fixed"/>
        <w:tblCellMar>
          <w:left w:w="10" w:type="dxa"/>
          <w:right w:w="10" w:type="dxa"/>
        </w:tblCellMar>
        <w:tblLook w:val="04A0" w:firstRow="1" w:lastRow="0" w:firstColumn="1" w:lastColumn="0" w:noHBand="0" w:noVBand="1"/>
      </w:tblPr>
      <w:tblGrid>
        <w:gridCol w:w="4149"/>
        <w:gridCol w:w="15"/>
        <w:gridCol w:w="89"/>
        <w:gridCol w:w="1542"/>
        <w:gridCol w:w="3994"/>
        <w:gridCol w:w="985"/>
      </w:tblGrid>
      <w:tr w:rsidR="001269B1" w:rsidRPr="00DC02C8" w14:paraId="210C9AEF"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9B68B3" w14:textId="77777777" w:rsidR="001269B1" w:rsidRPr="00DC02C8" w:rsidRDefault="001269B1" w:rsidP="00154984">
            <w:pPr>
              <w:rPr>
                <w:rFonts w:cs="Arial"/>
              </w:rPr>
            </w:pPr>
            <w:r w:rsidRPr="00DC02C8">
              <w:rPr>
                <w:rFonts w:cs="Arial"/>
              </w:rPr>
              <w:t>Section 1 – Details of the person you have concerns for</w:t>
            </w:r>
          </w:p>
        </w:tc>
      </w:tr>
      <w:tr w:rsidR="001269B1" w:rsidRPr="00DC02C8" w14:paraId="6B6884FB"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078B2" w14:textId="77777777" w:rsidR="001269B1" w:rsidRPr="00DC02C8" w:rsidRDefault="001269B1" w:rsidP="00154984">
            <w:pPr>
              <w:rPr>
                <w:rFonts w:cs="Arial"/>
              </w:rPr>
            </w:pPr>
            <w:r w:rsidRPr="00DC02C8">
              <w:rPr>
                <w:rFonts w:cs="Arial"/>
              </w:rPr>
              <w:t>Name of person</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33581" w14:textId="77777777" w:rsidR="001269B1" w:rsidRPr="00DC02C8" w:rsidRDefault="001269B1" w:rsidP="00154984">
            <w:pPr>
              <w:rPr>
                <w:rFonts w:cs="Arial"/>
              </w:rPr>
            </w:pPr>
          </w:p>
        </w:tc>
      </w:tr>
      <w:tr w:rsidR="001269B1" w:rsidRPr="00DC02C8" w14:paraId="3086C372" w14:textId="77777777" w:rsidTr="00154984">
        <w:trPr>
          <w:trHeight w:val="52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27956" w14:textId="77777777" w:rsidR="001269B1" w:rsidRPr="00DC02C8" w:rsidRDefault="001269B1" w:rsidP="00154984">
            <w:pPr>
              <w:rPr>
                <w:rFonts w:cs="Arial"/>
              </w:rPr>
            </w:pPr>
            <w:r w:rsidRPr="00DC02C8">
              <w:rPr>
                <w:rFonts w:cs="Arial"/>
              </w:rPr>
              <w:t>Address</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59E4C" w14:textId="77777777" w:rsidR="001269B1" w:rsidRPr="00DC02C8" w:rsidRDefault="001269B1" w:rsidP="00154984">
            <w:pPr>
              <w:rPr>
                <w:rFonts w:cs="Arial"/>
              </w:rPr>
            </w:pPr>
          </w:p>
        </w:tc>
      </w:tr>
      <w:tr w:rsidR="001269B1" w:rsidRPr="00DC02C8" w14:paraId="711FDF35"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4AD61" w14:textId="77777777" w:rsidR="001269B1" w:rsidRPr="00DC02C8" w:rsidRDefault="001269B1" w:rsidP="00154984">
            <w:pPr>
              <w:rPr>
                <w:rFonts w:cs="Arial"/>
              </w:rPr>
            </w:pPr>
            <w:r w:rsidRPr="00DC02C8">
              <w:rPr>
                <w:rFonts w:cs="Arial"/>
              </w:rPr>
              <w:t>Date of Birth or Age</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C2838" w14:textId="77777777" w:rsidR="001269B1" w:rsidRPr="00DC02C8" w:rsidRDefault="001269B1" w:rsidP="00154984">
            <w:pPr>
              <w:rPr>
                <w:rFonts w:cs="Arial"/>
              </w:rPr>
            </w:pPr>
          </w:p>
        </w:tc>
      </w:tr>
      <w:tr w:rsidR="001269B1" w:rsidRPr="00DC02C8" w14:paraId="2737C015"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2DFA0" w14:textId="77777777" w:rsidR="001269B1" w:rsidRPr="00DC02C8" w:rsidRDefault="001269B1" w:rsidP="00154984">
            <w:pPr>
              <w:rPr>
                <w:rFonts w:cs="Arial"/>
              </w:rPr>
            </w:pPr>
            <w:r w:rsidRPr="00DC02C8">
              <w:rPr>
                <w:rFonts w:cs="Arial"/>
              </w:rPr>
              <w:t>Contact number</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9E234" w14:textId="77777777" w:rsidR="001269B1" w:rsidRPr="00DC02C8" w:rsidRDefault="001269B1" w:rsidP="00154984">
            <w:pPr>
              <w:rPr>
                <w:rFonts w:cs="Arial"/>
              </w:rPr>
            </w:pPr>
          </w:p>
        </w:tc>
      </w:tr>
      <w:tr w:rsidR="001269B1" w:rsidRPr="00DC02C8" w14:paraId="5AC4B0E7"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09B48" w14:textId="77777777" w:rsidR="001269B1" w:rsidRPr="00DC02C8" w:rsidRDefault="001269B1" w:rsidP="00154984">
            <w:pPr>
              <w:rPr>
                <w:rFonts w:cs="Arial"/>
              </w:rPr>
            </w:pPr>
            <w:r w:rsidRPr="00DC02C8">
              <w:rPr>
                <w:rFonts w:eastAsia="Arial" w:cs="Arial"/>
              </w:rPr>
              <w:t>Emergency contact if known</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1CEBA" w14:textId="77777777" w:rsidR="001269B1" w:rsidRPr="00DC02C8" w:rsidRDefault="001269B1" w:rsidP="00154984">
            <w:pPr>
              <w:rPr>
                <w:rFonts w:cs="Arial"/>
              </w:rPr>
            </w:pPr>
          </w:p>
        </w:tc>
      </w:tr>
      <w:tr w:rsidR="001269B1" w:rsidRPr="00DC02C8" w14:paraId="6A65EF11"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36728" w14:textId="77777777" w:rsidR="001269B1" w:rsidRPr="00DC02C8" w:rsidRDefault="001269B1" w:rsidP="00154984">
            <w:pPr>
              <w:rPr>
                <w:rFonts w:eastAsia="Arial" w:cs="Arial"/>
              </w:rPr>
            </w:pPr>
            <w:r w:rsidRPr="00DC02C8">
              <w:rPr>
                <w:rFonts w:eastAsia="Arial" w:cs="Arial"/>
              </w:rPr>
              <w:t>Consent to share information with emergency contact?</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9502F" w14:textId="77777777" w:rsidR="001269B1" w:rsidRPr="00DC02C8" w:rsidRDefault="001269B1" w:rsidP="00154984">
            <w:pPr>
              <w:rPr>
                <w:rFonts w:cs="Arial"/>
              </w:rPr>
            </w:pPr>
          </w:p>
        </w:tc>
      </w:tr>
      <w:tr w:rsidR="001269B1" w:rsidRPr="00DC02C8" w14:paraId="58D45721"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9150C4" w14:textId="77777777" w:rsidR="001269B1" w:rsidRPr="00DC02C8" w:rsidRDefault="001269B1" w:rsidP="00154984">
            <w:pPr>
              <w:rPr>
                <w:rFonts w:cs="Arial"/>
              </w:rPr>
            </w:pPr>
            <w:r w:rsidRPr="00DC02C8">
              <w:rPr>
                <w:rFonts w:cs="Arial"/>
              </w:rPr>
              <w:t>Section 2 – Details of the person completing this form</w:t>
            </w:r>
          </w:p>
        </w:tc>
      </w:tr>
      <w:tr w:rsidR="001269B1" w:rsidRPr="00DC02C8" w14:paraId="0F7F26F0"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F645A" w14:textId="77777777" w:rsidR="001269B1" w:rsidRPr="00DC02C8" w:rsidRDefault="001269B1" w:rsidP="00154984">
            <w:pPr>
              <w:rPr>
                <w:rFonts w:cs="Arial"/>
              </w:rPr>
            </w:pPr>
            <w:r w:rsidRPr="00DC02C8">
              <w:rPr>
                <w:rFonts w:cs="Arial"/>
              </w:rPr>
              <w:t>Name</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9C8F6" w14:textId="77777777" w:rsidR="001269B1" w:rsidRPr="00DC02C8" w:rsidRDefault="001269B1" w:rsidP="00154984">
            <w:pPr>
              <w:rPr>
                <w:rFonts w:cs="Arial"/>
              </w:rPr>
            </w:pPr>
          </w:p>
        </w:tc>
      </w:tr>
      <w:tr w:rsidR="001269B1" w:rsidRPr="00DC02C8" w14:paraId="70026693"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5870E" w14:textId="77777777" w:rsidR="001269B1" w:rsidRPr="00DC02C8" w:rsidRDefault="001269B1" w:rsidP="00154984">
            <w:pPr>
              <w:rPr>
                <w:rFonts w:cs="Arial"/>
              </w:rPr>
            </w:pPr>
            <w:r w:rsidRPr="00DC02C8">
              <w:rPr>
                <w:rFonts w:cs="Arial"/>
              </w:rPr>
              <w:t>Contact phone number(s)</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AD8F8" w14:textId="77777777" w:rsidR="001269B1" w:rsidRPr="00DC02C8" w:rsidRDefault="001269B1" w:rsidP="00154984">
            <w:pPr>
              <w:rPr>
                <w:rFonts w:cs="Arial"/>
              </w:rPr>
            </w:pPr>
          </w:p>
        </w:tc>
      </w:tr>
      <w:tr w:rsidR="001269B1" w:rsidRPr="00DC02C8" w14:paraId="2516F55A"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165B" w14:textId="77777777" w:rsidR="001269B1" w:rsidRPr="00DC02C8" w:rsidRDefault="001269B1" w:rsidP="00154984">
            <w:pPr>
              <w:rPr>
                <w:rFonts w:cs="Arial"/>
              </w:rPr>
            </w:pPr>
            <w:r w:rsidRPr="00DC02C8">
              <w:rPr>
                <w:rFonts w:cs="Arial"/>
              </w:rPr>
              <w:t>Email address</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46BC2" w14:textId="77777777" w:rsidR="001269B1" w:rsidRPr="00DC02C8" w:rsidRDefault="001269B1" w:rsidP="00154984">
            <w:pPr>
              <w:rPr>
                <w:rFonts w:cs="Arial"/>
              </w:rPr>
            </w:pPr>
          </w:p>
        </w:tc>
      </w:tr>
      <w:tr w:rsidR="001269B1" w:rsidRPr="00DC02C8" w14:paraId="44DB9893" w14:textId="77777777" w:rsidTr="00154984">
        <w:trPr>
          <w:trHeight w:val="52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F4B8B" w14:textId="77777777" w:rsidR="001269B1" w:rsidRPr="00DC02C8" w:rsidRDefault="001269B1" w:rsidP="00154984">
            <w:pPr>
              <w:rPr>
                <w:rFonts w:cs="Arial"/>
              </w:rPr>
            </w:pPr>
            <w:r w:rsidRPr="00DC02C8">
              <w:rPr>
                <w:rFonts w:cs="Arial"/>
              </w:rPr>
              <w:t>Line manager or alternative</w:t>
            </w:r>
          </w:p>
          <w:p w14:paraId="37920922" w14:textId="77777777" w:rsidR="001269B1" w:rsidRPr="00DC02C8" w:rsidRDefault="001269B1" w:rsidP="00154984">
            <w:pPr>
              <w:rPr>
                <w:rFonts w:cs="Arial"/>
              </w:rPr>
            </w:pPr>
            <w:r w:rsidRPr="00DC02C8">
              <w:rPr>
                <w:rFonts w:cs="Arial"/>
              </w:rPr>
              <w:t>contact</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53E15" w14:textId="77777777" w:rsidR="001269B1" w:rsidRPr="00DC02C8" w:rsidRDefault="001269B1" w:rsidP="00154984">
            <w:pPr>
              <w:rPr>
                <w:rFonts w:cs="Arial"/>
              </w:rPr>
            </w:pPr>
          </w:p>
        </w:tc>
      </w:tr>
      <w:tr w:rsidR="001269B1" w:rsidRPr="00DC02C8" w14:paraId="76354E6D"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91D70" w14:textId="77777777" w:rsidR="001269B1" w:rsidRPr="00DC02C8" w:rsidRDefault="001269B1" w:rsidP="00154984">
            <w:pPr>
              <w:rPr>
                <w:rFonts w:cs="Arial"/>
              </w:rPr>
            </w:pPr>
            <w:r w:rsidRPr="00DC02C8">
              <w:rPr>
                <w:rFonts w:cs="Arial"/>
              </w:rPr>
              <w:t xml:space="preserve">Name of organisation </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B29F4" w14:textId="77777777" w:rsidR="001269B1" w:rsidRPr="00DC02C8" w:rsidRDefault="001269B1" w:rsidP="00154984">
            <w:pPr>
              <w:rPr>
                <w:rFonts w:cs="Arial"/>
              </w:rPr>
            </w:pPr>
          </w:p>
        </w:tc>
      </w:tr>
      <w:tr w:rsidR="001269B1" w:rsidRPr="00DC02C8" w14:paraId="63847E3D"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EB52A" w14:textId="77777777" w:rsidR="001269B1" w:rsidRPr="00DC02C8" w:rsidRDefault="001269B1" w:rsidP="00154984">
            <w:pPr>
              <w:rPr>
                <w:rFonts w:cs="Arial"/>
              </w:rPr>
            </w:pPr>
            <w:r w:rsidRPr="00DC02C8">
              <w:rPr>
                <w:rFonts w:cs="Arial"/>
              </w:rPr>
              <w:t>Your role in the organisation</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F8FB" w14:textId="77777777" w:rsidR="001269B1" w:rsidRPr="00DC02C8" w:rsidRDefault="001269B1" w:rsidP="00154984">
            <w:pPr>
              <w:rPr>
                <w:rFonts w:cs="Arial"/>
              </w:rPr>
            </w:pPr>
          </w:p>
        </w:tc>
      </w:tr>
      <w:tr w:rsidR="001269B1" w:rsidRPr="00DC02C8" w14:paraId="2C5D9F14"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EBC7D1" w14:textId="77777777" w:rsidR="001269B1" w:rsidRPr="00DC02C8" w:rsidRDefault="001269B1" w:rsidP="00154984">
            <w:pPr>
              <w:rPr>
                <w:rFonts w:cs="Arial"/>
              </w:rPr>
            </w:pPr>
            <w:r w:rsidRPr="00DC02C8">
              <w:rPr>
                <w:rFonts w:cs="Arial"/>
              </w:rPr>
              <w:t>Section 3 – Details of concern</w:t>
            </w:r>
          </w:p>
        </w:tc>
      </w:tr>
      <w:tr w:rsidR="001269B1" w:rsidRPr="00DC02C8" w14:paraId="554A7023" w14:textId="77777777" w:rsidTr="00154984">
        <w:trPr>
          <w:trHeight w:val="1691"/>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8960" w14:textId="77777777" w:rsidR="001269B1" w:rsidRPr="00DC02C8" w:rsidRDefault="001269B1" w:rsidP="00154984">
            <w:pPr>
              <w:rPr>
                <w:rFonts w:cs="Arial"/>
              </w:rPr>
            </w:pPr>
            <w:r w:rsidRPr="00DC02C8">
              <w:rPr>
                <w:rFonts w:cs="Arial"/>
              </w:rPr>
              <w:t>Please explain why you are concerned. Please give details about what you have seen/been told/heard that makes you believe the person is at risk of harm or is being abused or neglected (include dates/times/evidence from records/photos, etc.).</w:t>
            </w:r>
          </w:p>
          <w:p w14:paraId="5C1EE9CF" w14:textId="77777777" w:rsidR="001269B1" w:rsidRPr="00DC02C8" w:rsidRDefault="001269B1" w:rsidP="00154984">
            <w:pPr>
              <w:rPr>
                <w:rFonts w:cs="Arial"/>
              </w:rPr>
            </w:pPr>
          </w:p>
          <w:p w14:paraId="28FCA469" w14:textId="77777777" w:rsidR="001269B1" w:rsidRPr="00DC02C8" w:rsidRDefault="001269B1" w:rsidP="00154984">
            <w:pPr>
              <w:rPr>
                <w:rFonts w:cs="Arial"/>
              </w:rPr>
            </w:pPr>
          </w:p>
          <w:p w14:paraId="7F3C0D6F" w14:textId="77777777" w:rsidR="001269B1" w:rsidRPr="00DC02C8" w:rsidRDefault="001269B1" w:rsidP="00154984">
            <w:pPr>
              <w:rPr>
                <w:rFonts w:cs="Arial"/>
              </w:rPr>
            </w:pPr>
          </w:p>
          <w:p w14:paraId="3DDC4B7E" w14:textId="77777777" w:rsidR="001269B1" w:rsidRPr="00DC02C8" w:rsidRDefault="001269B1" w:rsidP="00154984">
            <w:pPr>
              <w:rPr>
                <w:rFonts w:cs="Arial"/>
              </w:rPr>
            </w:pPr>
          </w:p>
          <w:p w14:paraId="4748F777" w14:textId="77777777" w:rsidR="001269B1" w:rsidRPr="00DC02C8" w:rsidRDefault="001269B1" w:rsidP="00154984">
            <w:pPr>
              <w:rPr>
                <w:rFonts w:cs="Arial"/>
              </w:rPr>
            </w:pPr>
          </w:p>
        </w:tc>
      </w:tr>
      <w:tr w:rsidR="001269B1" w:rsidRPr="00DC02C8" w14:paraId="737ABE5F" w14:textId="77777777" w:rsidTr="00154984">
        <w:trPr>
          <w:trHeight w:val="26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CDBBD" w14:textId="77777777" w:rsidR="001269B1" w:rsidRPr="00DC02C8" w:rsidRDefault="001269B1" w:rsidP="00154984">
            <w:pPr>
              <w:rPr>
                <w:rFonts w:cs="Arial"/>
              </w:rPr>
            </w:pPr>
            <w:r w:rsidRPr="00DC02C8">
              <w:rPr>
                <w:rFonts w:cs="Arial"/>
              </w:rPr>
              <w:t>Date/ Time</w:t>
            </w: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6A027" w14:textId="77777777" w:rsidR="001269B1" w:rsidRPr="00DC02C8" w:rsidRDefault="001269B1" w:rsidP="00154984">
            <w:pPr>
              <w:rPr>
                <w:rFonts w:cs="Arial"/>
              </w:rPr>
            </w:pPr>
            <w:r w:rsidRPr="00DC02C8">
              <w:rPr>
                <w:rFonts w:cs="Arial"/>
              </w:rPr>
              <w:t>What happened</w:t>
            </w:r>
          </w:p>
        </w:tc>
      </w:tr>
      <w:tr w:rsidR="001269B1" w:rsidRPr="00DC02C8" w14:paraId="5B30D083" w14:textId="77777777" w:rsidTr="00154984">
        <w:trPr>
          <w:trHeight w:val="26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64A48" w14:textId="77777777" w:rsidR="001269B1" w:rsidRPr="00DC02C8" w:rsidRDefault="001269B1" w:rsidP="00154984">
            <w:pPr>
              <w:rPr>
                <w:rFonts w:cs="Arial"/>
              </w:rPr>
            </w:pP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C8B18" w14:textId="77777777" w:rsidR="001269B1" w:rsidRPr="00DC02C8" w:rsidRDefault="001269B1" w:rsidP="00154984">
            <w:pPr>
              <w:rPr>
                <w:rFonts w:cs="Arial"/>
              </w:rPr>
            </w:pPr>
          </w:p>
        </w:tc>
      </w:tr>
      <w:tr w:rsidR="001269B1" w:rsidRPr="00DC02C8" w14:paraId="794081F8" w14:textId="77777777" w:rsidTr="00154984">
        <w:trPr>
          <w:trHeight w:val="52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C25A7" w14:textId="77777777" w:rsidR="001269B1" w:rsidRPr="00DC02C8" w:rsidRDefault="001269B1" w:rsidP="00154984">
            <w:pPr>
              <w:rPr>
                <w:rFonts w:cs="Arial"/>
              </w:rPr>
            </w:pP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D5F5F" w14:textId="77777777" w:rsidR="001269B1" w:rsidRPr="00DC02C8" w:rsidRDefault="001269B1" w:rsidP="00154984">
            <w:pPr>
              <w:rPr>
                <w:rFonts w:cs="Arial"/>
              </w:rPr>
            </w:pPr>
          </w:p>
        </w:tc>
      </w:tr>
      <w:tr w:rsidR="001269B1" w:rsidRPr="00DC02C8" w14:paraId="44708AD6" w14:textId="77777777" w:rsidTr="00154984">
        <w:trPr>
          <w:trHeight w:val="26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0BB8" w14:textId="77777777" w:rsidR="001269B1" w:rsidRPr="00DC02C8" w:rsidRDefault="001269B1" w:rsidP="00154984">
            <w:pPr>
              <w:rPr>
                <w:rFonts w:cs="Arial"/>
              </w:rPr>
            </w:pP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958CE" w14:textId="77777777" w:rsidR="001269B1" w:rsidRPr="00DC02C8" w:rsidRDefault="001269B1" w:rsidP="00154984">
            <w:pPr>
              <w:rPr>
                <w:rFonts w:cs="Arial"/>
              </w:rPr>
            </w:pPr>
          </w:p>
        </w:tc>
      </w:tr>
      <w:tr w:rsidR="001269B1" w:rsidRPr="00DC02C8" w14:paraId="712C6CCB" w14:textId="77777777" w:rsidTr="00154984">
        <w:trPr>
          <w:trHeight w:val="52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B0FD5" w14:textId="77777777" w:rsidR="001269B1" w:rsidRPr="00DC02C8" w:rsidRDefault="001269B1" w:rsidP="00154984">
            <w:pPr>
              <w:rPr>
                <w:rFonts w:cs="Arial"/>
              </w:rPr>
            </w:pP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B2662" w14:textId="77777777" w:rsidR="001269B1" w:rsidRPr="00DC02C8" w:rsidRDefault="001269B1" w:rsidP="00154984">
            <w:pPr>
              <w:rPr>
                <w:rFonts w:cs="Arial"/>
              </w:rPr>
            </w:pPr>
          </w:p>
        </w:tc>
      </w:tr>
      <w:tr w:rsidR="001269B1" w:rsidRPr="00DC02C8" w14:paraId="3A766278" w14:textId="77777777" w:rsidTr="00154984">
        <w:trPr>
          <w:trHeight w:val="600"/>
        </w:trPr>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696DD" w14:textId="77777777" w:rsidR="001269B1" w:rsidRPr="00DC02C8" w:rsidRDefault="001269B1" w:rsidP="00154984">
            <w:pPr>
              <w:rPr>
                <w:rFonts w:cs="Arial"/>
              </w:rPr>
            </w:pPr>
          </w:p>
        </w:tc>
        <w:tc>
          <w:tcPr>
            <w:tcW w:w="66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68483" w14:textId="77777777" w:rsidR="001269B1" w:rsidRPr="00DC02C8" w:rsidRDefault="001269B1" w:rsidP="00154984">
            <w:pPr>
              <w:rPr>
                <w:rFonts w:cs="Arial"/>
              </w:rPr>
            </w:pPr>
          </w:p>
        </w:tc>
      </w:tr>
      <w:tr w:rsidR="001269B1" w:rsidRPr="00DC02C8" w14:paraId="7092B127"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AAC5701" w14:textId="77777777" w:rsidR="001269B1" w:rsidRPr="00DC02C8" w:rsidRDefault="001269B1" w:rsidP="00154984">
            <w:pPr>
              <w:rPr>
                <w:rFonts w:cs="Arial"/>
              </w:rPr>
            </w:pPr>
            <w:r w:rsidRPr="00DC02C8">
              <w:rPr>
                <w:rFonts w:cs="Arial"/>
              </w:rPr>
              <w:t>Section 5 – Details of the person thought to be causing harm (if known)</w:t>
            </w:r>
          </w:p>
        </w:tc>
      </w:tr>
      <w:tr w:rsidR="001269B1" w:rsidRPr="00DC02C8" w14:paraId="6953D94E"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325AB" w14:textId="77777777" w:rsidR="001269B1" w:rsidRPr="00DC02C8" w:rsidRDefault="001269B1" w:rsidP="00154984">
            <w:pPr>
              <w:rPr>
                <w:rFonts w:cs="Arial"/>
              </w:rPr>
            </w:pPr>
            <w:r w:rsidRPr="00DC02C8">
              <w:rPr>
                <w:rFonts w:cs="Arial"/>
              </w:rPr>
              <w:t xml:space="preserve">Name </w:t>
            </w:r>
          </w:p>
          <w:p w14:paraId="7BE8FEBD" w14:textId="77777777" w:rsidR="001269B1" w:rsidRPr="00DC02C8" w:rsidRDefault="001269B1" w:rsidP="00154984">
            <w:pPr>
              <w:rPr>
                <w:rFonts w:cs="Arial"/>
              </w:rPr>
            </w:pP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18EE6" w14:textId="77777777" w:rsidR="001269B1" w:rsidRPr="00DC02C8" w:rsidRDefault="001269B1" w:rsidP="00154984">
            <w:pPr>
              <w:rPr>
                <w:rFonts w:cs="Arial"/>
              </w:rPr>
            </w:pPr>
          </w:p>
        </w:tc>
      </w:tr>
      <w:tr w:rsidR="001269B1" w:rsidRPr="00DC02C8" w14:paraId="3E84372C" w14:textId="77777777" w:rsidTr="00154984">
        <w:trPr>
          <w:trHeight w:val="52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477AD" w14:textId="77777777" w:rsidR="001269B1" w:rsidRPr="00DC02C8" w:rsidRDefault="001269B1" w:rsidP="00154984">
            <w:pPr>
              <w:rPr>
                <w:rFonts w:cs="Arial"/>
              </w:rPr>
            </w:pPr>
            <w:r w:rsidRPr="00DC02C8">
              <w:rPr>
                <w:rFonts w:cs="Arial"/>
              </w:rPr>
              <w:t>Address</w:t>
            </w:r>
          </w:p>
          <w:p w14:paraId="1C3008BC" w14:textId="77777777" w:rsidR="001269B1" w:rsidRPr="00DC02C8" w:rsidRDefault="001269B1" w:rsidP="00154984">
            <w:pPr>
              <w:rPr>
                <w:rFonts w:cs="Arial"/>
              </w:rPr>
            </w:pPr>
          </w:p>
          <w:p w14:paraId="79CBC273" w14:textId="77777777" w:rsidR="001269B1" w:rsidRPr="00DC02C8" w:rsidRDefault="001269B1" w:rsidP="00154984">
            <w:pPr>
              <w:rPr>
                <w:rFonts w:cs="Arial"/>
              </w:rPr>
            </w:pP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FB1C9" w14:textId="77777777" w:rsidR="001269B1" w:rsidRPr="00DC02C8" w:rsidRDefault="001269B1" w:rsidP="00154984">
            <w:pPr>
              <w:rPr>
                <w:rFonts w:cs="Arial"/>
              </w:rPr>
            </w:pPr>
          </w:p>
        </w:tc>
      </w:tr>
      <w:tr w:rsidR="001269B1" w:rsidRPr="00DC02C8" w14:paraId="433D113B"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573F0" w14:textId="77777777" w:rsidR="001269B1" w:rsidRPr="00DC02C8" w:rsidRDefault="001269B1" w:rsidP="00154984">
            <w:pPr>
              <w:rPr>
                <w:rFonts w:cs="Arial"/>
              </w:rPr>
            </w:pPr>
            <w:r w:rsidRPr="00DC02C8">
              <w:rPr>
                <w:rFonts w:cs="Arial"/>
              </w:rPr>
              <w:t>Date of Birth or Age</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DC00B" w14:textId="77777777" w:rsidR="001269B1" w:rsidRPr="00DC02C8" w:rsidRDefault="001269B1" w:rsidP="00154984">
            <w:pPr>
              <w:rPr>
                <w:rFonts w:cs="Arial"/>
              </w:rPr>
            </w:pPr>
          </w:p>
        </w:tc>
      </w:tr>
      <w:tr w:rsidR="001269B1" w:rsidRPr="00DC02C8" w14:paraId="2235CCA9" w14:textId="77777777" w:rsidTr="00154984">
        <w:trPr>
          <w:trHeight w:val="602"/>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AD6DC" w14:textId="77777777" w:rsidR="001269B1" w:rsidRPr="00DC02C8" w:rsidRDefault="001269B1" w:rsidP="00154984">
            <w:pPr>
              <w:rPr>
                <w:rFonts w:cs="Arial"/>
              </w:rPr>
            </w:pPr>
            <w:r w:rsidRPr="00DC02C8">
              <w:rPr>
                <w:rFonts w:cs="Arial"/>
              </w:rPr>
              <w:t xml:space="preserve">Relationship/connection to individual </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161E8" w14:textId="77777777" w:rsidR="001269B1" w:rsidRPr="00DC02C8" w:rsidRDefault="001269B1" w:rsidP="00154984">
            <w:pPr>
              <w:rPr>
                <w:rFonts w:cs="Arial"/>
              </w:rPr>
            </w:pPr>
          </w:p>
        </w:tc>
      </w:tr>
      <w:tr w:rsidR="001269B1" w:rsidRPr="00DC02C8" w14:paraId="15934DCB"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93EE6" w14:textId="77777777" w:rsidR="001269B1" w:rsidRPr="00DC02C8" w:rsidRDefault="001269B1" w:rsidP="00154984">
            <w:pPr>
              <w:rPr>
                <w:rFonts w:eastAsia="Arial" w:cs="Arial"/>
              </w:rPr>
            </w:pPr>
            <w:r w:rsidRPr="00DC02C8">
              <w:rPr>
                <w:rFonts w:eastAsia="Arial" w:cs="Arial"/>
              </w:rPr>
              <w:t>Role in organisation</w:t>
            </w:r>
          </w:p>
          <w:p w14:paraId="68EEA650" w14:textId="77777777" w:rsidR="001269B1" w:rsidRPr="00DC02C8" w:rsidRDefault="001269B1" w:rsidP="00154984">
            <w:pPr>
              <w:rPr>
                <w:rFonts w:cs="Arial"/>
              </w:rPr>
            </w:pPr>
            <w:r w:rsidRPr="00DC02C8">
              <w:rPr>
                <w:rFonts w:cs="Arial"/>
              </w:rPr>
              <w:t xml:space="preserve"> </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F4413" w14:textId="77777777" w:rsidR="001269B1" w:rsidRPr="00DC02C8" w:rsidRDefault="001269B1" w:rsidP="00154984">
            <w:pPr>
              <w:rPr>
                <w:rFonts w:cs="Arial"/>
              </w:rPr>
            </w:pPr>
          </w:p>
        </w:tc>
      </w:tr>
      <w:tr w:rsidR="001269B1" w:rsidRPr="00DC02C8" w14:paraId="36A859CA" w14:textId="77777777" w:rsidTr="00154984">
        <w:trPr>
          <w:trHeight w:val="260"/>
        </w:trPr>
        <w:tc>
          <w:tcPr>
            <w:tcW w:w="41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C23C3" w14:textId="77777777" w:rsidR="001269B1" w:rsidRPr="00DC02C8" w:rsidRDefault="001269B1" w:rsidP="00154984">
            <w:pPr>
              <w:rPr>
                <w:rFonts w:eastAsia="Arial" w:cs="Arial"/>
              </w:rPr>
            </w:pPr>
            <w:r w:rsidRPr="00DC02C8">
              <w:rPr>
                <w:rFonts w:eastAsia="Arial" w:cs="Arial"/>
              </w:rPr>
              <w:t>Do they have contact with other adults or children at risk in another capacity, for example, in their work/family/as a volunteer?</w:t>
            </w:r>
          </w:p>
        </w:tc>
        <w:tc>
          <w:tcPr>
            <w:tcW w:w="66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4C077" w14:textId="77777777" w:rsidR="001269B1" w:rsidRPr="00DC02C8" w:rsidRDefault="001269B1" w:rsidP="00154984">
            <w:pPr>
              <w:rPr>
                <w:rFonts w:cs="Arial"/>
              </w:rPr>
            </w:pPr>
          </w:p>
        </w:tc>
      </w:tr>
      <w:tr w:rsidR="001269B1" w:rsidRPr="00DC02C8" w14:paraId="455B2D8B" w14:textId="77777777" w:rsidTr="00154984">
        <w:trPr>
          <w:trHeight w:val="5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3897BF0" w14:textId="77777777" w:rsidR="001269B1" w:rsidRPr="00DC02C8" w:rsidRDefault="001269B1" w:rsidP="00154984">
            <w:pPr>
              <w:rPr>
                <w:rFonts w:cs="Arial"/>
              </w:rPr>
            </w:pPr>
            <w:r w:rsidRPr="00DC02C8">
              <w:rPr>
                <w:rFonts w:cs="Arial"/>
              </w:rPr>
              <w:t xml:space="preserve">Section 6 - Have you discussed your concerns with the person you have concerns for? </w:t>
            </w:r>
          </w:p>
          <w:p w14:paraId="7C64930E" w14:textId="77777777" w:rsidR="001269B1" w:rsidRPr="00DC02C8" w:rsidRDefault="001269B1" w:rsidP="00154984">
            <w:pPr>
              <w:rPr>
                <w:rFonts w:cs="Arial"/>
              </w:rPr>
            </w:pPr>
            <w:r w:rsidRPr="00DC02C8">
              <w:rPr>
                <w:rFonts w:cs="Arial"/>
              </w:rPr>
              <w:t>What are their views?</w:t>
            </w:r>
          </w:p>
          <w:p w14:paraId="396A7D71" w14:textId="77777777" w:rsidR="001269B1" w:rsidRPr="00DC02C8" w:rsidRDefault="001269B1" w:rsidP="00154984">
            <w:pPr>
              <w:rPr>
                <w:rFonts w:cs="Arial"/>
              </w:rPr>
            </w:pPr>
            <w:r w:rsidRPr="00DC02C8">
              <w:rPr>
                <w:rFonts w:cs="Arial"/>
              </w:rPr>
              <w:t>What have they stated about what they want to happen and what outcomes they want?</w:t>
            </w:r>
          </w:p>
        </w:tc>
      </w:tr>
      <w:tr w:rsidR="001269B1" w:rsidRPr="00DC02C8" w14:paraId="5D784EE4" w14:textId="77777777" w:rsidTr="00154984">
        <w:trPr>
          <w:trHeight w:val="322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F1100" w14:textId="77777777" w:rsidR="001269B1" w:rsidRPr="00DC02C8" w:rsidRDefault="001269B1" w:rsidP="00154984">
            <w:pPr>
              <w:rPr>
                <w:rFonts w:cs="Arial"/>
              </w:rPr>
            </w:pPr>
          </w:p>
          <w:p w14:paraId="4F6C0F3B" w14:textId="77777777" w:rsidR="001269B1" w:rsidRPr="00DC02C8" w:rsidRDefault="001269B1" w:rsidP="00154984">
            <w:pPr>
              <w:rPr>
                <w:rFonts w:cs="Arial"/>
              </w:rPr>
            </w:pPr>
          </w:p>
          <w:p w14:paraId="7F91294A" w14:textId="77777777" w:rsidR="001269B1" w:rsidRPr="00DC02C8" w:rsidRDefault="001269B1" w:rsidP="00154984">
            <w:pPr>
              <w:rPr>
                <w:rFonts w:cs="Arial"/>
              </w:rPr>
            </w:pPr>
          </w:p>
          <w:p w14:paraId="7EE9FA6F" w14:textId="77777777" w:rsidR="001269B1" w:rsidRPr="00DC02C8" w:rsidRDefault="001269B1" w:rsidP="00154984">
            <w:pPr>
              <w:rPr>
                <w:rFonts w:cs="Arial"/>
              </w:rPr>
            </w:pPr>
          </w:p>
          <w:p w14:paraId="71396C95" w14:textId="77777777" w:rsidR="001269B1" w:rsidRPr="00DC02C8" w:rsidRDefault="001269B1" w:rsidP="00154984">
            <w:pPr>
              <w:rPr>
                <w:rFonts w:cs="Arial"/>
              </w:rPr>
            </w:pPr>
          </w:p>
          <w:p w14:paraId="43077E80" w14:textId="77777777" w:rsidR="001269B1" w:rsidRPr="00DC02C8" w:rsidRDefault="001269B1" w:rsidP="00154984">
            <w:pPr>
              <w:rPr>
                <w:rFonts w:cs="Arial"/>
              </w:rPr>
            </w:pPr>
          </w:p>
          <w:p w14:paraId="118CBD69" w14:textId="77777777" w:rsidR="001269B1" w:rsidRPr="00DC02C8" w:rsidRDefault="001269B1" w:rsidP="00154984">
            <w:pPr>
              <w:rPr>
                <w:rFonts w:cs="Arial"/>
              </w:rPr>
            </w:pPr>
          </w:p>
          <w:p w14:paraId="5F4B0E81" w14:textId="77777777" w:rsidR="001269B1" w:rsidRPr="00DC02C8" w:rsidRDefault="001269B1" w:rsidP="00154984">
            <w:pPr>
              <w:rPr>
                <w:rFonts w:cs="Arial"/>
              </w:rPr>
            </w:pPr>
          </w:p>
        </w:tc>
      </w:tr>
      <w:tr w:rsidR="001269B1" w:rsidRPr="00DC02C8" w14:paraId="5FAFA355"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776D79" w14:textId="77777777" w:rsidR="001269B1" w:rsidRPr="00DC02C8" w:rsidRDefault="001269B1" w:rsidP="00154984">
            <w:pPr>
              <w:rPr>
                <w:rFonts w:cs="Arial"/>
              </w:rPr>
            </w:pPr>
            <w:r w:rsidRPr="00DC02C8">
              <w:rPr>
                <w:rFonts w:cs="Arial"/>
              </w:rPr>
              <w:t>Section 6A – Reasons for not discussing with the person you have concerns for</w:t>
            </w:r>
          </w:p>
        </w:tc>
      </w:tr>
      <w:tr w:rsidR="001269B1" w:rsidRPr="00DC02C8" w14:paraId="0C3A6309" w14:textId="77777777" w:rsidTr="00154984">
        <w:trPr>
          <w:trHeight w:val="260"/>
        </w:trPr>
        <w:tc>
          <w:tcPr>
            <w:tcW w:w="97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9CEC4" w14:textId="77777777" w:rsidR="001269B1" w:rsidRPr="00DC02C8" w:rsidRDefault="001269B1" w:rsidP="00154984">
            <w:pPr>
              <w:rPr>
                <w:rFonts w:cs="Arial"/>
              </w:rPr>
            </w:pPr>
            <w:r w:rsidRPr="00DC02C8">
              <w:rPr>
                <w:rFonts w:cs="Arial"/>
              </w:rPr>
              <w:t>Discussion would put the person or others at risk.  Please explain:</w:t>
            </w:r>
          </w:p>
          <w:p w14:paraId="291E1BB5" w14:textId="77777777" w:rsidR="001269B1" w:rsidRPr="00DC02C8" w:rsidRDefault="001269B1" w:rsidP="00154984">
            <w:pPr>
              <w:rPr>
                <w:rFonts w:cs="Arial"/>
              </w:rPr>
            </w:pPr>
            <w:r w:rsidRPr="00DC02C8">
              <w:rPr>
                <w:rFonts w:cs="Arial"/>
              </w:rPr>
              <w:br/>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9B4D1" w14:textId="77777777" w:rsidR="001269B1" w:rsidRPr="00DC02C8" w:rsidRDefault="001269B1" w:rsidP="00154984">
            <w:pPr>
              <w:rPr>
                <w:rFonts w:cs="Arial"/>
              </w:rPr>
            </w:pPr>
          </w:p>
        </w:tc>
      </w:tr>
      <w:tr w:rsidR="001269B1" w:rsidRPr="00DC02C8" w14:paraId="54AA3DA9" w14:textId="77777777" w:rsidTr="00154984">
        <w:trPr>
          <w:trHeight w:val="260"/>
        </w:trPr>
        <w:tc>
          <w:tcPr>
            <w:tcW w:w="97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61116" w14:textId="77777777" w:rsidR="001269B1" w:rsidRPr="00DC02C8" w:rsidRDefault="001269B1" w:rsidP="00154984">
            <w:pPr>
              <w:rPr>
                <w:rFonts w:cs="Arial"/>
              </w:rPr>
            </w:pPr>
            <w:r w:rsidRPr="00DC02C8">
              <w:rPr>
                <w:rFonts w:cs="Arial"/>
              </w:rPr>
              <w:t>The person appears to lack mental capacity.  Please explain:</w:t>
            </w:r>
            <w:r w:rsidRPr="00DC02C8">
              <w:rPr>
                <w:rFonts w:cs="Arial"/>
              </w:rPr>
              <w:br/>
            </w:r>
            <w:r w:rsidRPr="00DC02C8">
              <w:rPr>
                <w:rFonts w:cs="Arial"/>
              </w:rPr>
              <w:br/>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A4809" w14:textId="77777777" w:rsidR="001269B1" w:rsidRPr="00DC02C8" w:rsidRDefault="001269B1" w:rsidP="00154984">
            <w:pPr>
              <w:rPr>
                <w:rFonts w:cs="Arial"/>
              </w:rPr>
            </w:pPr>
          </w:p>
        </w:tc>
      </w:tr>
      <w:tr w:rsidR="001269B1" w:rsidRPr="00DC02C8" w14:paraId="6C9BC375" w14:textId="77777777" w:rsidTr="00154984">
        <w:trPr>
          <w:trHeight w:val="260"/>
        </w:trPr>
        <w:tc>
          <w:tcPr>
            <w:tcW w:w="97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C65AC" w14:textId="77777777" w:rsidR="001269B1" w:rsidRPr="00DC02C8" w:rsidRDefault="001269B1" w:rsidP="00154984">
            <w:pPr>
              <w:rPr>
                <w:rFonts w:cs="Arial"/>
              </w:rPr>
            </w:pPr>
            <w:r w:rsidRPr="00DC02C8">
              <w:rPr>
                <w:rFonts w:cs="Arial"/>
              </w:rPr>
              <w:t>A person is unable to communicate their views.  Please explain:</w:t>
            </w:r>
            <w:r w:rsidRPr="00DC02C8">
              <w:rPr>
                <w:rFonts w:cs="Arial"/>
              </w:rPr>
              <w:br/>
            </w:r>
            <w:r w:rsidRPr="00DC02C8">
              <w:rPr>
                <w:rFonts w:cs="Arial"/>
              </w:rPr>
              <w:br/>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32D4" w14:textId="77777777" w:rsidR="001269B1" w:rsidRPr="00DC02C8" w:rsidRDefault="001269B1" w:rsidP="00154984">
            <w:pPr>
              <w:rPr>
                <w:rFonts w:cs="Arial"/>
              </w:rPr>
            </w:pPr>
          </w:p>
        </w:tc>
      </w:tr>
      <w:tr w:rsidR="001269B1" w:rsidRPr="00DC02C8" w14:paraId="3E0627D8"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A6548B" w14:textId="77777777" w:rsidR="001269B1" w:rsidRPr="00DC02C8" w:rsidRDefault="001269B1" w:rsidP="00154984">
            <w:pPr>
              <w:rPr>
                <w:rFonts w:cs="Arial"/>
              </w:rPr>
            </w:pPr>
            <w:r w:rsidRPr="00DC02C8">
              <w:rPr>
                <w:rFonts w:cs="Arial"/>
              </w:rPr>
              <w:t>Section 7 – Risk to others</w:t>
            </w:r>
          </w:p>
        </w:tc>
      </w:tr>
      <w:tr w:rsidR="001269B1" w:rsidRPr="00DC02C8" w14:paraId="276E3940" w14:textId="77777777" w:rsidTr="00154984">
        <w:trPr>
          <w:trHeight w:val="13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37106" w14:textId="77777777" w:rsidR="001269B1" w:rsidRPr="00DC02C8" w:rsidRDefault="001269B1" w:rsidP="00154984">
            <w:pPr>
              <w:rPr>
                <w:rFonts w:cs="Arial"/>
              </w:rPr>
            </w:pPr>
            <w:r w:rsidRPr="00DC02C8">
              <w:rPr>
                <w:rFonts w:cs="Arial"/>
              </w:rPr>
              <w:t>Are any adults at risk (e.g. vulnerable adults within the family)</w:t>
            </w:r>
          </w:p>
          <w:p w14:paraId="0983A7B5" w14:textId="77777777" w:rsidR="001269B1" w:rsidRPr="00DC02C8" w:rsidRDefault="001269B1" w:rsidP="00154984">
            <w:pPr>
              <w:rPr>
                <w:rFonts w:cs="Arial"/>
              </w:rPr>
            </w:pPr>
            <w:r w:rsidRPr="00DC02C8">
              <w:rPr>
                <w:rFonts w:cs="Arial"/>
              </w:rPr>
              <w:t>Yes/No/Not known – delete as appropriate</w:t>
            </w:r>
          </w:p>
          <w:p w14:paraId="1AC58AE5" w14:textId="77777777" w:rsidR="001269B1" w:rsidRPr="00DC02C8" w:rsidRDefault="001269B1" w:rsidP="00154984">
            <w:pPr>
              <w:rPr>
                <w:rFonts w:cs="Arial"/>
              </w:rPr>
            </w:pPr>
            <w:r w:rsidRPr="00DC02C8">
              <w:rPr>
                <w:rFonts w:cs="Arial"/>
              </w:rPr>
              <w:t>If yes, please fill in another form completing sections 1-6</w:t>
            </w:r>
          </w:p>
        </w:tc>
      </w:tr>
      <w:tr w:rsidR="001269B1" w:rsidRPr="00DC02C8" w14:paraId="39BF2D7D" w14:textId="77777777" w:rsidTr="00154984">
        <w:trPr>
          <w:trHeight w:val="13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71FB8" w14:textId="77777777" w:rsidR="001269B1" w:rsidRPr="00DC02C8" w:rsidRDefault="001269B1" w:rsidP="00154984">
            <w:pPr>
              <w:rPr>
                <w:rFonts w:cs="Arial"/>
              </w:rPr>
            </w:pPr>
            <w:r w:rsidRPr="00DC02C8">
              <w:rPr>
                <w:rFonts w:cs="Arial"/>
              </w:rPr>
              <w:t>Are any children at risk?</w:t>
            </w:r>
            <w:r w:rsidRPr="00DC02C8">
              <w:rPr>
                <w:rFonts w:cs="Arial"/>
              </w:rPr>
              <w:tab/>
              <w:t xml:space="preserve"> (e.g. children or young people within the family)</w:t>
            </w:r>
          </w:p>
          <w:p w14:paraId="22A8BD06" w14:textId="77777777" w:rsidR="001269B1" w:rsidRPr="00DC02C8" w:rsidRDefault="001269B1" w:rsidP="00154984">
            <w:pPr>
              <w:rPr>
                <w:rFonts w:cs="Arial"/>
              </w:rPr>
            </w:pPr>
            <w:r w:rsidRPr="00DC02C8">
              <w:rPr>
                <w:rFonts w:cs="Arial"/>
              </w:rPr>
              <w:t>Yes/No/Not known - delete as appropriate</w:t>
            </w:r>
          </w:p>
          <w:p w14:paraId="3E68473A" w14:textId="77777777" w:rsidR="001269B1" w:rsidRPr="00DC02C8" w:rsidRDefault="001269B1" w:rsidP="00154984">
            <w:pPr>
              <w:rPr>
                <w:rFonts w:cs="Arial"/>
              </w:rPr>
            </w:pPr>
            <w:r w:rsidRPr="00DC02C8">
              <w:rPr>
                <w:rFonts w:cs="Arial"/>
              </w:rPr>
              <w:t>If yes, please fill in a safeguarding children referral form for the appropriate borough.</w:t>
            </w:r>
          </w:p>
          <w:p w14:paraId="418150D0" w14:textId="77777777" w:rsidR="001269B1" w:rsidRPr="00DC02C8" w:rsidRDefault="001269B1" w:rsidP="00154984">
            <w:pPr>
              <w:rPr>
                <w:rFonts w:cs="Arial"/>
              </w:rPr>
            </w:pPr>
          </w:p>
          <w:p w14:paraId="1906261D" w14:textId="77777777" w:rsidR="001269B1" w:rsidRPr="00DC02C8" w:rsidRDefault="001269B1" w:rsidP="00154984">
            <w:pPr>
              <w:rPr>
                <w:rFonts w:cs="Arial"/>
              </w:rPr>
            </w:pPr>
          </w:p>
          <w:p w14:paraId="1BF0E541" w14:textId="77777777" w:rsidR="001269B1" w:rsidRPr="00DC02C8" w:rsidRDefault="001269B1" w:rsidP="00154984">
            <w:pPr>
              <w:rPr>
                <w:rFonts w:cs="Arial"/>
              </w:rPr>
            </w:pPr>
          </w:p>
          <w:p w14:paraId="0397A35E" w14:textId="77777777" w:rsidR="001269B1" w:rsidRPr="00DC02C8" w:rsidRDefault="001269B1" w:rsidP="00154984">
            <w:pPr>
              <w:rPr>
                <w:rFonts w:cs="Arial"/>
              </w:rPr>
            </w:pPr>
          </w:p>
          <w:p w14:paraId="6B62FBD4" w14:textId="77777777" w:rsidR="001269B1" w:rsidRPr="00DC02C8" w:rsidRDefault="001269B1" w:rsidP="00154984">
            <w:pPr>
              <w:rPr>
                <w:rFonts w:cs="Arial"/>
              </w:rPr>
            </w:pPr>
          </w:p>
          <w:p w14:paraId="4F63D413" w14:textId="77777777" w:rsidR="001269B1" w:rsidRPr="00DC02C8" w:rsidRDefault="001269B1" w:rsidP="00154984">
            <w:pPr>
              <w:rPr>
                <w:rFonts w:cs="Arial"/>
              </w:rPr>
            </w:pPr>
          </w:p>
          <w:p w14:paraId="43CBB1A5" w14:textId="77777777" w:rsidR="001269B1" w:rsidRPr="00DC02C8" w:rsidRDefault="001269B1" w:rsidP="00154984">
            <w:pPr>
              <w:rPr>
                <w:rFonts w:cs="Arial"/>
              </w:rPr>
            </w:pPr>
          </w:p>
          <w:p w14:paraId="786AF17C" w14:textId="77777777" w:rsidR="001269B1" w:rsidRPr="00DC02C8" w:rsidRDefault="001269B1" w:rsidP="00154984">
            <w:pPr>
              <w:rPr>
                <w:rFonts w:cs="Arial"/>
              </w:rPr>
            </w:pPr>
            <w:r w:rsidRPr="00DC02C8">
              <w:rPr>
                <w:rFonts w:cs="Arial"/>
              </w:rPr>
              <w:t xml:space="preserve"> </w:t>
            </w:r>
          </w:p>
        </w:tc>
      </w:tr>
      <w:tr w:rsidR="001269B1" w:rsidRPr="00DC02C8" w14:paraId="34349C98" w14:textId="77777777" w:rsidTr="00154984">
        <w:trPr>
          <w:trHeight w:val="13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0EF98" w14:textId="77777777" w:rsidR="001269B1" w:rsidRPr="00DC02C8" w:rsidRDefault="001269B1" w:rsidP="00154984">
            <w:pPr>
              <w:rPr>
                <w:rFonts w:cs="Arial"/>
              </w:rPr>
            </w:pPr>
          </w:p>
        </w:tc>
      </w:tr>
      <w:tr w:rsidR="001269B1" w:rsidRPr="00DC02C8" w14:paraId="79B1867F" w14:textId="77777777" w:rsidTr="00154984">
        <w:trPr>
          <w:trHeight w:val="272"/>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684F27" w14:textId="77777777" w:rsidR="001269B1" w:rsidRPr="00DC02C8" w:rsidRDefault="001269B1" w:rsidP="00154984">
            <w:pPr>
              <w:rPr>
                <w:rFonts w:cs="Arial"/>
              </w:rPr>
            </w:pPr>
            <w:r w:rsidRPr="00DC02C8">
              <w:rPr>
                <w:rFonts w:cs="Arial"/>
              </w:rPr>
              <w:t>Section 8 – What action have you taken, if any, to reduce the risks?</w:t>
            </w:r>
          </w:p>
        </w:tc>
      </w:tr>
      <w:tr w:rsidR="001269B1" w:rsidRPr="00DC02C8" w14:paraId="4D203AA5" w14:textId="77777777" w:rsidTr="00154984">
        <w:trPr>
          <w:trHeight w:val="13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1B597" w14:textId="77777777" w:rsidR="001269B1" w:rsidRPr="00DC02C8" w:rsidRDefault="001269B1" w:rsidP="00154984">
            <w:pPr>
              <w:rPr>
                <w:rFonts w:cs="Arial"/>
              </w:rPr>
            </w:pPr>
            <w:r w:rsidRPr="00DC02C8">
              <w:rPr>
                <w:rFonts w:cs="Arial"/>
              </w:rPr>
              <w:t xml:space="preserve">Actions </w:t>
            </w:r>
            <w:proofErr w:type="gramStart"/>
            <w:r w:rsidRPr="00DC02C8">
              <w:rPr>
                <w:rFonts w:cs="Arial"/>
              </w:rPr>
              <w:t>by:</w:t>
            </w:r>
            <w:proofErr w:type="gramEnd"/>
            <w:r w:rsidRPr="00DC02C8">
              <w:rPr>
                <w:rFonts w:cs="Arial"/>
              </w:rPr>
              <w:t xml:space="preserve"> e.g. person causing harm suspended, session times changed.</w:t>
            </w:r>
          </w:p>
        </w:tc>
      </w:tr>
      <w:tr w:rsidR="001269B1" w:rsidRPr="00DC02C8" w14:paraId="63FB133C" w14:textId="77777777" w:rsidTr="00154984">
        <w:trPr>
          <w:trHeight w:val="445"/>
        </w:trPr>
        <w:tc>
          <w:tcPr>
            <w:tcW w:w="4253"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876AF25" w14:textId="77777777" w:rsidR="001269B1" w:rsidRPr="00DC02C8" w:rsidRDefault="001269B1" w:rsidP="00154984">
            <w:pPr>
              <w:rPr>
                <w:rFonts w:cs="Arial"/>
              </w:rPr>
            </w:pPr>
            <w:r w:rsidRPr="00DC02C8">
              <w:rPr>
                <w:rFonts w:cs="Arial"/>
              </w:rPr>
              <w:t xml:space="preserve">Section 9: Other agencies contacted </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2A0B2A" w14:textId="77777777" w:rsidR="001269B1" w:rsidRPr="00DC02C8" w:rsidRDefault="001269B1" w:rsidP="00154984">
            <w:pPr>
              <w:rPr>
                <w:rFonts w:cs="Arial"/>
              </w:rPr>
            </w:pPr>
            <w:r w:rsidRPr="00DC02C8">
              <w:rPr>
                <w:rFonts w:cs="Arial"/>
              </w:rPr>
              <w:t>Who contacted/reference number/contact details/advice gained/action being taken</w:t>
            </w:r>
          </w:p>
        </w:tc>
      </w:tr>
      <w:tr w:rsidR="001269B1" w:rsidRPr="00DC02C8" w14:paraId="04D0FA78" w14:textId="77777777" w:rsidTr="00154984">
        <w:trPr>
          <w:trHeight w:val="664"/>
        </w:trPr>
        <w:tc>
          <w:tcPr>
            <w:tcW w:w="42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E1DA" w14:textId="77777777" w:rsidR="001269B1" w:rsidRPr="00DC02C8" w:rsidRDefault="001269B1" w:rsidP="00154984">
            <w:pPr>
              <w:rPr>
                <w:rFonts w:cs="Arial"/>
              </w:rPr>
            </w:pPr>
            <w:r w:rsidRPr="00DC02C8">
              <w:rPr>
                <w:rFonts w:cs="Arial"/>
              </w:rPr>
              <w:t>Police</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481B" w14:textId="77777777" w:rsidR="001269B1" w:rsidRPr="00DC02C8" w:rsidRDefault="001269B1" w:rsidP="00154984">
            <w:pPr>
              <w:rPr>
                <w:rFonts w:cs="Arial"/>
              </w:rPr>
            </w:pPr>
          </w:p>
        </w:tc>
      </w:tr>
      <w:tr w:rsidR="001269B1" w:rsidRPr="00DC02C8" w14:paraId="7C6DFBEE" w14:textId="77777777" w:rsidTr="00154984">
        <w:trPr>
          <w:trHeight w:val="856"/>
        </w:trPr>
        <w:tc>
          <w:tcPr>
            <w:tcW w:w="42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58C15" w14:textId="77777777" w:rsidR="001269B1" w:rsidRPr="00DC02C8" w:rsidRDefault="001269B1" w:rsidP="00154984">
            <w:pPr>
              <w:rPr>
                <w:rFonts w:cs="Arial"/>
              </w:rPr>
            </w:pPr>
            <w:r w:rsidRPr="00DC02C8">
              <w:rPr>
                <w:rFonts w:cs="Arial"/>
              </w:rPr>
              <w:t>Ambulance</w:t>
            </w:r>
          </w:p>
        </w:tc>
        <w:tc>
          <w:tcPr>
            <w:tcW w:w="6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BEE34" w14:textId="77777777" w:rsidR="001269B1" w:rsidRPr="00DC02C8" w:rsidRDefault="001269B1" w:rsidP="00154984">
            <w:pPr>
              <w:rPr>
                <w:rFonts w:cs="Arial"/>
              </w:rPr>
            </w:pPr>
          </w:p>
        </w:tc>
      </w:tr>
      <w:tr w:rsidR="001269B1" w:rsidRPr="00DC02C8" w14:paraId="09E6039A" w14:textId="77777777" w:rsidTr="00154984">
        <w:trPr>
          <w:trHeight w:val="106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6DEC3" w14:textId="77777777" w:rsidR="001269B1" w:rsidRPr="00DC02C8" w:rsidRDefault="001269B1" w:rsidP="00154984">
            <w:pPr>
              <w:rPr>
                <w:rFonts w:cs="Arial"/>
              </w:rPr>
            </w:pPr>
            <w:r w:rsidRPr="00DC02C8">
              <w:rPr>
                <w:rFonts w:cs="Arial"/>
              </w:rPr>
              <w:t>Other – please state who and why:</w:t>
            </w:r>
          </w:p>
          <w:p w14:paraId="5F7C97B5" w14:textId="77777777" w:rsidR="001269B1" w:rsidRPr="00DC02C8" w:rsidRDefault="001269B1" w:rsidP="00154984">
            <w:pPr>
              <w:rPr>
                <w:rFonts w:cs="Arial"/>
              </w:rPr>
            </w:pPr>
          </w:p>
          <w:p w14:paraId="49D4F5C9" w14:textId="77777777" w:rsidR="001269B1" w:rsidRPr="00DC02C8" w:rsidRDefault="001269B1" w:rsidP="00154984">
            <w:pPr>
              <w:rPr>
                <w:rFonts w:cs="Arial"/>
              </w:rPr>
            </w:pPr>
          </w:p>
        </w:tc>
      </w:tr>
      <w:tr w:rsidR="001269B1" w:rsidRPr="00DC02C8" w14:paraId="1BC2EC66" w14:textId="77777777" w:rsidTr="00154984">
        <w:trPr>
          <w:trHeight w:val="28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24EDC8" w14:textId="77777777" w:rsidR="001269B1" w:rsidRPr="00DC02C8" w:rsidRDefault="001269B1" w:rsidP="00154984">
            <w:pPr>
              <w:rPr>
                <w:rFonts w:cs="Arial"/>
              </w:rPr>
            </w:pPr>
            <w:r w:rsidRPr="00DC02C8">
              <w:rPr>
                <w:rFonts w:cs="Arial"/>
              </w:rPr>
              <w:t>Section 10: Contact with others within the organisation</w:t>
            </w:r>
          </w:p>
        </w:tc>
      </w:tr>
      <w:tr w:rsidR="001269B1" w:rsidRPr="00DC02C8" w14:paraId="5E37CF83" w14:textId="77777777" w:rsidTr="00154984">
        <w:trPr>
          <w:trHeight w:val="26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3B742" w14:textId="77777777" w:rsidR="001269B1" w:rsidRPr="00DC02C8" w:rsidRDefault="001269B1" w:rsidP="00154984">
            <w:pPr>
              <w:rPr>
                <w:rFonts w:cs="Arial"/>
              </w:rPr>
            </w:pPr>
            <w:r w:rsidRPr="00DC02C8">
              <w:rPr>
                <w:rFonts w:cs="Arial"/>
              </w:rPr>
              <w:t>Who else has been informed of this issue? – and what was the reason for information sharing</w:t>
            </w:r>
          </w:p>
          <w:p w14:paraId="63CA2D46" w14:textId="77777777" w:rsidR="001269B1" w:rsidRPr="00DC02C8" w:rsidRDefault="001269B1" w:rsidP="00154984">
            <w:pPr>
              <w:rPr>
                <w:rFonts w:cs="Arial"/>
              </w:rPr>
            </w:pPr>
          </w:p>
        </w:tc>
      </w:tr>
      <w:tr w:rsidR="001269B1" w:rsidRPr="00DC02C8" w14:paraId="13273981" w14:textId="77777777" w:rsidTr="00154984">
        <w:trPr>
          <w:trHeight w:val="200"/>
        </w:trPr>
        <w:tc>
          <w:tcPr>
            <w:tcW w:w="579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E20C2D0" w14:textId="77777777" w:rsidR="001269B1" w:rsidRPr="00DC02C8" w:rsidRDefault="001269B1" w:rsidP="00154984">
            <w:pPr>
              <w:rPr>
                <w:rFonts w:cs="Arial"/>
              </w:rPr>
            </w:pPr>
            <w:r w:rsidRPr="00DC02C8">
              <w:rPr>
                <w:rFonts w:cs="Arial"/>
              </w:rPr>
              <w:t>Consultation with Designated Safeguarding Lead</w:t>
            </w:r>
          </w:p>
        </w:tc>
        <w:tc>
          <w:tcPr>
            <w:tcW w:w="497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DE6074" w14:textId="77777777" w:rsidR="001269B1" w:rsidRPr="00DC02C8" w:rsidRDefault="001269B1" w:rsidP="00154984">
            <w:pPr>
              <w:ind w:left="36"/>
              <w:rPr>
                <w:rFonts w:cs="Arial"/>
              </w:rPr>
            </w:pPr>
            <w:r w:rsidRPr="00DC02C8">
              <w:rPr>
                <w:rFonts w:cs="Arial"/>
              </w:rPr>
              <w:t>Dates and times</w:t>
            </w:r>
          </w:p>
        </w:tc>
      </w:tr>
      <w:tr w:rsidR="001269B1" w:rsidRPr="00DC02C8" w14:paraId="2B214F65" w14:textId="77777777" w:rsidTr="00154984">
        <w:trPr>
          <w:trHeight w:val="200"/>
        </w:trPr>
        <w:tc>
          <w:tcPr>
            <w:tcW w:w="57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5CAE6" w14:textId="77777777" w:rsidR="001269B1" w:rsidRPr="00DC02C8" w:rsidRDefault="001269B1" w:rsidP="00154984">
            <w:pPr>
              <w:rPr>
                <w:rFonts w:cs="Arial"/>
              </w:rPr>
            </w:pPr>
          </w:p>
        </w:tc>
        <w:tc>
          <w:tcPr>
            <w:tcW w:w="4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5CCDF" w14:textId="77777777" w:rsidR="001269B1" w:rsidRPr="00DC02C8" w:rsidRDefault="001269B1" w:rsidP="00154984">
            <w:pPr>
              <w:rPr>
                <w:rFonts w:cs="Arial"/>
              </w:rPr>
            </w:pPr>
          </w:p>
        </w:tc>
      </w:tr>
      <w:tr w:rsidR="001269B1" w:rsidRPr="00DC02C8" w14:paraId="4CB7709D" w14:textId="77777777" w:rsidTr="00154984">
        <w:trPr>
          <w:trHeight w:val="200"/>
        </w:trPr>
        <w:tc>
          <w:tcPr>
            <w:tcW w:w="57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9B00" w14:textId="77777777" w:rsidR="001269B1" w:rsidRPr="00DC02C8" w:rsidRDefault="001269B1" w:rsidP="00154984">
            <w:pPr>
              <w:rPr>
                <w:rFonts w:cs="Arial"/>
              </w:rPr>
            </w:pPr>
          </w:p>
        </w:tc>
        <w:tc>
          <w:tcPr>
            <w:tcW w:w="4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A2983" w14:textId="77777777" w:rsidR="001269B1" w:rsidRPr="00DC02C8" w:rsidRDefault="001269B1" w:rsidP="00154984">
            <w:pPr>
              <w:rPr>
                <w:rFonts w:cs="Arial"/>
              </w:rPr>
            </w:pPr>
          </w:p>
        </w:tc>
      </w:tr>
      <w:tr w:rsidR="001269B1" w:rsidRPr="00DC02C8" w14:paraId="726C236F" w14:textId="77777777" w:rsidTr="00154984">
        <w:trPr>
          <w:trHeight w:val="200"/>
        </w:trPr>
        <w:tc>
          <w:tcPr>
            <w:tcW w:w="57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811C6" w14:textId="77777777" w:rsidR="001269B1" w:rsidRPr="00DC02C8" w:rsidRDefault="001269B1" w:rsidP="00154984">
            <w:pPr>
              <w:rPr>
                <w:rFonts w:cs="Arial"/>
              </w:rPr>
            </w:pPr>
          </w:p>
        </w:tc>
        <w:tc>
          <w:tcPr>
            <w:tcW w:w="4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B17F" w14:textId="77777777" w:rsidR="001269B1" w:rsidRPr="00DC02C8" w:rsidRDefault="001269B1" w:rsidP="00154984">
            <w:pPr>
              <w:rPr>
                <w:rFonts w:cs="Arial"/>
              </w:rPr>
            </w:pPr>
          </w:p>
        </w:tc>
      </w:tr>
      <w:tr w:rsidR="001269B1" w:rsidRPr="00DC02C8" w14:paraId="239E4E01" w14:textId="77777777" w:rsidTr="00154984">
        <w:trPr>
          <w:trHeight w:val="20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85269" w14:textId="77777777" w:rsidR="001269B1" w:rsidRPr="00DC02C8" w:rsidRDefault="001269B1" w:rsidP="00154984">
            <w:pPr>
              <w:rPr>
                <w:rFonts w:cs="Arial"/>
              </w:rPr>
            </w:pPr>
          </w:p>
        </w:tc>
      </w:tr>
      <w:tr w:rsidR="001269B1" w:rsidRPr="00DC02C8" w14:paraId="610BAFF9" w14:textId="77777777" w:rsidTr="00154984">
        <w:trPr>
          <w:trHeight w:val="20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3743" w14:textId="77777777" w:rsidR="001269B1" w:rsidRPr="00DC02C8" w:rsidRDefault="001269B1" w:rsidP="00154984">
            <w:pPr>
              <w:rPr>
                <w:rFonts w:cs="Arial"/>
              </w:rPr>
            </w:pPr>
            <w:r w:rsidRPr="00DC02C8">
              <w:rPr>
                <w:rFonts w:cs="Arial"/>
              </w:rPr>
              <w:t xml:space="preserve"> Signed by the person completing the form:</w:t>
            </w:r>
          </w:p>
        </w:tc>
      </w:tr>
      <w:tr w:rsidR="001269B1" w:rsidRPr="00DC02C8" w14:paraId="53F526DF" w14:textId="77777777" w:rsidTr="00154984">
        <w:trPr>
          <w:trHeight w:val="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ACADC" w14:textId="77777777" w:rsidR="001269B1" w:rsidRPr="00DC02C8" w:rsidRDefault="001269B1" w:rsidP="00154984">
            <w:pPr>
              <w:rPr>
                <w:rFonts w:cs="Arial"/>
              </w:rPr>
            </w:pPr>
            <w:r w:rsidRPr="00DC02C8">
              <w:rPr>
                <w:rFonts w:cs="Arial"/>
              </w:rPr>
              <w:t xml:space="preserve"> Date:</w:t>
            </w:r>
          </w:p>
        </w:tc>
      </w:tr>
      <w:tr w:rsidR="001269B1" w:rsidRPr="00DC02C8" w14:paraId="1EBF02CA" w14:textId="77777777" w:rsidTr="00154984">
        <w:trPr>
          <w:trHeight w:val="40"/>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127C1" w14:textId="77777777" w:rsidR="001269B1" w:rsidRPr="00DC02C8" w:rsidRDefault="001269B1" w:rsidP="00154984">
            <w:pPr>
              <w:rPr>
                <w:rFonts w:cs="Arial"/>
              </w:rPr>
            </w:pPr>
            <w:r w:rsidRPr="00DC02C8">
              <w:rPr>
                <w:rFonts w:cs="Arial"/>
              </w:rPr>
              <w:t>Completed Form copied to Designated Safeguarding Lead</w:t>
            </w:r>
            <w:r w:rsidRPr="00DC02C8">
              <w:rPr>
                <w:rFonts w:cs="Arial"/>
              </w:rPr>
              <w:br/>
              <w:t>Date and time:</w:t>
            </w:r>
            <w:r w:rsidRPr="00DC02C8">
              <w:rPr>
                <w:rFonts w:cs="Arial"/>
              </w:rPr>
              <w:br/>
            </w:r>
          </w:p>
        </w:tc>
      </w:tr>
    </w:tbl>
    <w:p w14:paraId="46AAC250" w14:textId="77777777" w:rsidR="00DE1078" w:rsidRPr="00A47927" w:rsidRDefault="00DE1078" w:rsidP="00A47927">
      <w:pPr>
        <w:suppressAutoHyphens w:val="0"/>
        <w:autoSpaceDN/>
        <w:spacing w:after="0" w:line="240" w:lineRule="auto"/>
        <w:rPr>
          <w:rFonts w:ascii="Arial" w:hAnsi="Arial" w:cs="Arial"/>
          <w:b/>
          <w:bCs/>
        </w:rPr>
      </w:pPr>
    </w:p>
    <w:bookmarkEnd w:id="49"/>
    <w:sectPr w:rsidR="00DE1078" w:rsidRPr="00A47927">
      <w:footerReference w:type="default" r:id="rId32"/>
      <w:pgSz w:w="11906" w:h="16838"/>
      <w:pgMar w:top="1440" w:right="1440" w:bottom="1440" w:left="1440"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Annabel Naylor" w:date="2024-07-05T11:01:00Z" w:initials="AN">
    <w:p w14:paraId="14B9CE7C" w14:textId="628BA6EF" w:rsidR="00853AFC" w:rsidRDefault="00853AFC" w:rsidP="00853AFC">
      <w:pPr>
        <w:pStyle w:val="CommentText"/>
      </w:pPr>
      <w:r>
        <w:rPr>
          <w:rStyle w:val="CommentReference"/>
        </w:rPr>
        <w:annotationRef/>
      </w:r>
      <w:r>
        <w:t>safeguarding</w:t>
      </w:r>
    </w:p>
  </w:comment>
  <w:comment w:id="5" w:author="Annabel Naylor" w:date="2024-07-05T11:03:00Z" w:initials="AN">
    <w:p w14:paraId="3B143407" w14:textId="77777777" w:rsidR="00F93541" w:rsidRDefault="00F93541" w:rsidP="00F93541">
      <w:pPr>
        <w:pStyle w:val="CommentText"/>
      </w:pPr>
      <w:r>
        <w:rPr>
          <w:rStyle w:val="CommentReference"/>
        </w:rPr>
        <w:annotationRef/>
      </w:r>
      <w:r>
        <w:t>Do you need to mention agency staff? Are they covered by all staff? I don’t think you mention them in the Adults at Risk document...</w:t>
      </w:r>
    </w:p>
  </w:comment>
  <w:comment w:id="7" w:author="Annabel Naylor" w:date="2024-07-05T11:04:00Z" w:initials="AN">
    <w:p w14:paraId="3C9422F9" w14:textId="77777777" w:rsidR="002F42A3" w:rsidRDefault="002F42A3" w:rsidP="002F42A3">
      <w:pPr>
        <w:pStyle w:val="CommentText"/>
      </w:pPr>
      <w:r>
        <w:rPr>
          <w:rStyle w:val="CommentReference"/>
        </w:rPr>
        <w:annotationRef/>
      </w:r>
      <w:r>
        <w:t>Communication</w:t>
      </w:r>
    </w:p>
  </w:comment>
  <w:comment w:id="8" w:author="Annabel Naylor" w:date="2024-07-05T11:10:00Z" w:initials="AN">
    <w:p w14:paraId="2431AD5F" w14:textId="08512C1A" w:rsidR="00B3280D" w:rsidRDefault="00B3280D" w:rsidP="00B3280D">
      <w:pPr>
        <w:pStyle w:val="CommentText"/>
      </w:pPr>
      <w:r>
        <w:rPr>
          <w:rStyle w:val="CommentReference"/>
        </w:rPr>
        <w:annotationRef/>
      </w:r>
      <w:r>
        <w:t>Sentence is a bit difficult to understand. Maybe split into 2?</w:t>
      </w:r>
    </w:p>
  </w:comment>
  <w:comment w:id="11" w:author="Annabel Naylor" w:date="2024-07-05T11:13:00Z" w:initials="AN">
    <w:p w14:paraId="5062037D" w14:textId="77777777" w:rsidR="00C33A17" w:rsidRDefault="00C33A17" w:rsidP="00C33A17">
      <w:pPr>
        <w:pStyle w:val="CommentText"/>
      </w:pPr>
      <w:r>
        <w:rPr>
          <w:rStyle w:val="CommentReference"/>
        </w:rPr>
        <w:annotationRef/>
      </w:r>
      <w:r>
        <w:t>viewing</w:t>
      </w:r>
    </w:p>
  </w:comment>
  <w:comment w:id="12" w:author="Annabel Naylor" w:date="2024-07-05T11:15:00Z" w:initials="AN">
    <w:p w14:paraId="53DC229F" w14:textId="77777777" w:rsidR="009438EE" w:rsidRDefault="009438EE" w:rsidP="009438EE">
      <w:pPr>
        <w:pStyle w:val="CommentText"/>
      </w:pPr>
      <w:r>
        <w:rPr>
          <w:rStyle w:val="CommentReference"/>
        </w:rPr>
        <w:annotationRef/>
      </w:r>
      <w:r>
        <w:t>Remove etc.?</w:t>
      </w:r>
    </w:p>
  </w:comment>
  <w:comment w:id="14" w:author="Annabel Naylor" w:date="2024-07-05T11:20:00Z" w:initials="AN">
    <w:p w14:paraId="7A2FB0B8" w14:textId="77777777" w:rsidR="0063711F" w:rsidRDefault="0063711F" w:rsidP="0063711F">
      <w:pPr>
        <w:pStyle w:val="CommentText"/>
      </w:pPr>
      <w:r>
        <w:rPr>
          <w:rStyle w:val="CommentReference"/>
        </w:rPr>
        <w:annotationRef/>
      </w:r>
      <w:r>
        <w:t>Lacks</w:t>
      </w:r>
    </w:p>
  </w:comment>
  <w:comment w:id="15" w:author="Annabel Naylor" w:date="2024-07-05T11:20:00Z" w:initials="AN">
    <w:p w14:paraId="49758FBB" w14:textId="77777777" w:rsidR="006A3B83" w:rsidRDefault="006A3B83" w:rsidP="006A3B83">
      <w:pPr>
        <w:pStyle w:val="CommentText"/>
      </w:pPr>
      <w:r>
        <w:rPr>
          <w:rStyle w:val="CommentReference"/>
        </w:rPr>
        <w:annotationRef/>
      </w:r>
      <w:r>
        <w:t>an</w:t>
      </w:r>
    </w:p>
  </w:comment>
  <w:comment w:id="16" w:author="Annabel Naylor" w:date="2024-07-05T11:22:00Z" w:initials="AN">
    <w:p w14:paraId="74FF62F6" w14:textId="77777777" w:rsidR="00D57DDE" w:rsidRDefault="00D57DDE" w:rsidP="00D57DDE">
      <w:pPr>
        <w:pStyle w:val="CommentText"/>
      </w:pPr>
      <w:r>
        <w:rPr>
          <w:rStyle w:val="CommentReference"/>
        </w:rPr>
        <w:annotationRef/>
      </w:r>
      <w:r>
        <w:t>have</w:t>
      </w:r>
    </w:p>
  </w:comment>
  <w:comment w:id="17" w:author="Annabel Naylor" w:date="2024-07-05T11:23:00Z" w:initials="AN">
    <w:p w14:paraId="520E069D" w14:textId="77777777" w:rsidR="00A159E1" w:rsidRDefault="008759AC" w:rsidP="00A159E1">
      <w:pPr>
        <w:pStyle w:val="CommentText"/>
      </w:pPr>
      <w:r>
        <w:rPr>
          <w:rStyle w:val="CommentReference"/>
        </w:rPr>
        <w:annotationRef/>
      </w:r>
      <w:r w:rsidR="00A159E1">
        <w:t>that</w:t>
      </w:r>
    </w:p>
  </w:comment>
  <w:comment w:id="19" w:author="Annabel Naylor" w:date="2024-07-05T11:28:00Z" w:initials="AN">
    <w:p w14:paraId="6CB56220" w14:textId="59D76DCE" w:rsidR="0022388B" w:rsidRDefault="00D97D26" w:rsidP="0022388B">
      <w:pPr>
        <w:pStyle w:val="CommentText"/>
      </w:pPr>
      <w:r>
        <w:rPr>
          <w:rStyle w:val="CommentReference"/>
        </w:rPr>
        <w:annotationRef/>
      </w:r>
      <w:r w:rsidR="0022388B">
        <w:t>This is the child document. You could just say a safeguarding concern? Make sure the responsibilities and hierarchy of reporting match up with the adult document</w:t>
      </w:r>
    </w:p>
  </w:comment>
  <w:comment w:id="20" w:author="Annabel Naylor" w:date="2024-07-05T11:31:00Z" w:initials="AN">
    <w:p w14:paraId="26F7DD67" w14:textId="77777777" w:rsidR="005E3A18" w:rsidRDefault="00A05712" w:rsidP="005E3A18">
      <w:pPr>
        <w:pStyle w:val="CommentText"/>
      </w:pPr>
      <w:r>
        <w:rPr>
          <w:rStyle w:val="CommentReference"/>
        </w:rPr>
        <w:annotationRef/>
      </w:r>
      <w:r w:rsidR="005E3A18">
        <w:t>Need to amend in some way - person’s or child’s</w:t>
      </w:r>
    </w:p>
  </w:comment>
  <w:comment w:id="21" w:author="Annabel Naylor" w:date="2024-07-05T11:33:00Z" w:initials="AN">
    <w:p w14:paraId="14FF7A0E" w14:textId="661BFFCE" w:rsidR="00AB76B7" w:rsidRDefault="00AB76B7" w:rsidP="00AB76B7">
      <w:pPr>
        <w:pStyle w:val="CommentText"/>
      </w:pPr>
      <w:r>
        <w:rPr>
          <w:rStyle w:val="CommentReference"/>
        </w:rPr>
        <w:annotationRef/>
      </w:r>
      <w:r>
        <w:t>This is the child document</w:t>
      </w:r>
    </w:p>
  </w:comment>
  <w:comment w:id="23" w:author="Annabel Naylor" w:date="2024-07-05T11:37:00Z" w:initials="AN">
    <w:p w14:paraId="27150178" w14:textId="28E2D27D" w:rsidR="00A92A94" w:rsidRDefault="00A92A94" w:rsidP="00A92A94">
      <w:pPr>
        <w:pStyle w:val="CommentText"/>
      </w:pPr>
      <w:r>
        <w:rPr>
          <w:rStyle w:val="CommentReference"/>
        </w:rPr>
        <w:annotationRef/>
      </w:r>
      <w:r>
        <w:t>Internal safeguarding report</w:t>
      </w:r>
    </w:p>
  </w:comment>
  <w:comment w:id="24" w:author="Annabel Naylor" w:date="2024-07-05T11:38:00Z" w:initials="AN">
    <w:p w14:paraId="05DF0F0F" w14:textId="1341460F" w:rsidR="00A41227" w:rsidRDefault="00A41227" w:rsidP="00A41227">
      <w:pPr>
        <w:pStyle w:val="CommentText"/>
      </w:pPr>
      <w:r>
        <w:rPr>
          <w:rStyle w:val="CommentReference"/>
        </w:rPr>
        <w:annotationRef/>
      </w:r>
      <w:r>
        <w:t xml:space="preserve">Need to spell out what the DBS is. </w:t>
      </w:r>
    </w:p>
  </w:comment>
  <w:comment w:id="25" w:author="Annabel Naylor" w:date="2024-07-05T11:38:00Z" w:initials="AN">
    <w:p w14:paraId="3798F3E3" w14:textId="77777777" w:rsidR="00190216" w:rsidRDefault="00190216" w:rsidP="00190216">
      <w:pPr>
        <w:pStyle w:val="CommentText"/>
      </w:pPr>
      <w:r>
        <w:rPr>
          <w:rStyle w:val="CommentReference"/>
        </w:rPr>
        <w:annotationRef/>
      </w:r>
      <w:r>
        <w:t xml:space="preserve"> a child or young person</w:t>
      </w:r>
    </w:p>
  </w:comment>
  <w:comment w:id="26" w:author="Annabel Naylor" w:date="2024-07-05T11:39:00Z" w:initials="AN">
    <w:p w14:paraId="4C3169C9" w14:textId="77777777" w:rsidR="004364EE" w:rsidRDefault="004364EE" w:rsidP="004364EE">
      <w:pPr>
        <w:pStyle w:val="CommentText"/>
      </w:pPr>
      <w:r>
        <w:rPr>
          <w:rStyle w:val="CommentReference"/>
        </w:rPr>
        <w:annotationRef/>
      </w:r>
      <w:r>
        <w:t xml:space="preserve">  risk needs underlining</w:t>
      </w:r>
    </w:p>
  </w:comment>
  <w:comment w:id="27" w:author="Annabel Naylor" w:date="2024-07-05T11:46:00Z" w:initials="AN">
    <w:p w14:paraId="086950E4" w14:textId="77777777" w:rsidR="0025549B" w:rsidRDefault="0025549B" w:rsidP="0025549B">
      <w:pPr>
        <w:pStyle w:val="CommentText"/>
      </w:pPr>
      <w:r>
        <w:rPr>
          <w:rStyle w:val="CommentReference"/>
        </w:rPr>
        <w:annotationRef/>
      </w:r>
      <w:r>
        <w:t>Above you say this will be done by the leading DSL. Head DSL?</w:t>
      </w:r>
    </w:p>
  </w:comment>
  <w:comment w:id="38" w:author="Annabel Naylor" w:date="2024-07-05T11:52:00Z" w:initials="AN">
    <w:p w14:paraId="55A1FC88" w14:textId="77777777" w:rsidR="00D01C2B" w:rsidRDefault="00D01C2B" w:rsidP="00D01C2B">
      <w:pPr>
        <w:pStyle w:val="CommentText"/>
      </w:pPr>
      <w:r>
        <w:rPr>
          <w:rStyle w:val="CommentReference"/>
        </w:rPr>
        <w:annotationRef/>
      </w:r>
      <w:r>
        <w:t xml:space="preserve">Internal Safeguarding Report? </w:t>
      </w:r>
    </w:p>
  </w:comment>
  <w:comment w:id="39" w:author="Annabel Naylor" w:date="2024-07-05T11:52:00Z" w:initials="AN">
    <w:p w14:paraId="743C6F6A" w14:textId="77777777" w:rsidR="00D74161" w:rsidRDefault="00D74161" w:rsidP="00D74161">
      <w:pPr>
        <w:pStyle w:val="CommentText"/>
      </w:pPr>
      <w:r>
        <w:rPr>
          <w:rStyle w:val="CommentReference"/>
        </w:rPr>
        <w:annotationRef/>
      </w:r>
      <w:r>
        <w:t>DSL?</w:t>
      </w:r>
    </w:p>
  </w:comment>
  <w:comment w:id="41" w:author="Annabel Naylor" w:date="2024-07-05T17:37:00Z" w:initials="AN">
    <w:p w14:paraId="56BA601D" w14:textId="77777777" w:rsidR="00E270AC" w:rsidRDefault="00E270AC" w:rsidP="00E270AC">
      <w:pPr>
        <w:pStyle w:val="CommentText"/>
      </w:pPr>
      <w:r>
        <w:rPr>
          <w:rStyle w:val="CommentReference"/>
        </w:rPr>
        <w:annotationRef/>
      </w:r>
      <w:r>
        <w:t>that</w:t>
      </w:r>
    </w:p>
  </w:comment>
  <w:comment w:id="48" w:author="Annabel Naylor" w:date="2024-07-05T12:02:00Z" w:initials="AN">
    <w:p w14:paraId="78BDDE10" w14:textId="2F057426" w:rsidR="00D27A56" w:rsidRDefault="00D27A56" w:rsidP="00D27A56">
      <w:pPr>
        <w:pStyle w:val="CommentText"/>
      </w:pPr>
      <w:r>
        <w:rPr>
          <w:rStyle w:val="CommentReference"/>
        </w:rPr>
        <w:annotationRef/>
      </w:r>
      <w:r>
        <w:t>Some amendments needed to the content of this page in line with comments made about adult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4B9CE7C" w15:done="1"/>
  <w15:commentEx w15:paraId="3B143407" w15:done="1"/>
  <w15:commentEx w15:paraId="3C9422F9" w15:done="1"/>
  <w15:commentEx w15:paraId="2431AD5F" w15:done="1"/>
  <w15:commentEx w15:paraId="5062037D" w15:done="1"/>
  <w15:commentEx w15:paraId="53DC229F" w15:done="1"/>
  <w15:commentEx w15:paraId="7A2FB0B8" w15:done="1"/>
  <w15:commentEx w15:paraId="49758FBB" w15:done="1"/>
  <w15:commentEx w15:paraId="74FF62F6" w15:done="1"/>
  <w15:commentEx w15:paraId="520E069D" w15:done="1"/>
  <w15:commentEx w15:paraId="6CB56220" w15:done="1"/>
  <w15:commentEx w15:paraId="26F7DD67" w15:done="1"/>
  <w15:commentEx w15:paraId="14FF7A0E" w15:done="1"/>
  <w15:commentEx w15:paraId="27150178" w15:done="1"/>
  <w15:commentEx w15:paraId="05DF0F0F" w15:done="1"/>
  <w15:commentEx w15:paraId="3798F3E3" w15:done="1"/>
  <w15:commentEx w15:paraId="4C3169C9" w15:done="1"/>
  <w15:commentEx w15:paraId="086950E4" w15:done="1"/>
  <w15:commentEx w15:paraId="55A1FC88" w15:done="1"/>
  <w15:commentEx w15:paraId="743C6F6A" w15:done="1"/>
  <w15:commentEx w15:paraId="56BA601D" w15:done="1"/>
  <w15:commentEx w15:paraId="78BDDE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F13D9A" w16cex:dateUtc="2024-07-05T10:01:00Z">
    <w16cex:extLst>
      <w16:ext w16:uri="{CE6994B0-6A32-4C9F-8C6B-6E91EDA988CE}">
        <cr:reactions xmlns:cr="http://schemas.microsoft.com/office/comments/2020/reactions">
          <cr:reaction reactionType="1">
            <cr:reactionInfo dateUtc="2024-07-09T12:56:01Z">
              <cr:user userId="S::Rebecca.Rawcliffe@hfmencap.org::cea8e910-18ff-4939-a411-39eed69437be" userProvider="AD" userName="Rebecca Rawcliffe"/>
            </cr:reactionInfo>
          </cr:reaction>
        </cr:reactions>
      </w16:ext>
    </w16cex:extLst>
  </w16cex:commentExtensible>
  <w16cex:commentExtensible w16cex:durableId="072D1475" w16cex:dateUtc="2024-07-05T10:03:00Z"/>
  <w16cex:commentExtensible w16cex:durableId="6A4BD565" w16cex:dateUtc="2024-07-05T10:04:00Z"/>
  <w16cex:commentExtensible w16cex:durableId="0DFB7560" w16cex:dateUtc="2024-07-05T10:10:00Z">
    <w16cex:extLst>
      <w16:ext w16:uri="{CE6994B0-6A32-4C9F-8C6B-6E91EDA988CE}">
        <cr:reactions xmlns:cr="http://schemas.microsoft.com/office/comments/2020/reactions">
          <cr:reaction reactionType="1">
            <cr:reactionInfo dateUtc="2024-07-09T13:08:43Z">
              <cr:user userId="S::Rebecca.Rawcliffe@hfmencap.org::cea8e910-18ff-4939-a411-39eed69437be" userProvider="AD" userName="Rebecca Rawcliffe"/>
            </cr:reactionInfo>
          </cr:reaction>
        </cr:reactions>
      </w16:ext>
    </w16cex:extLst>
  </w16cex:commentExtensible>
  <w16cex:commentExtensible w16cex:durableId="5E2A9682" w16cex:dateUtc="2024-07-05T10:13:00Z"/>
  <w16cex:commentExtensible w16cex:durableId="4463810C" w16cex:dateUtc="2024-07-05T10:15:00Z"/>
  <w16cex:commentExtensible w16cex:durableId="11C9677E" w16cex:dateUtc="2024-07-05T10:20:00Z"/>
  <w16cex:commentExtensible w16cex:durableId="1C705B92" w16cex:dateUtc="2024-07-05T10:20:00Z"/>
  <w16cex:commentExtensible w16cex:durableId="1CF2ACC2" w16cex:dateUtc="2024-07-05T10:22:00Z"/>
  <w16cex:commentExtensible w16cex:durableId="58A40349" w16cex:dateUtc="2024-07-05T10:23:00Z"/>
  <w16cex:commentExtensible w16cex:durableId="7F7010AB" w16cex:dateUtc="2024-07-05T10:28:00Z"/>
  <w16cex:commentExtensible w16cex:durableId="4C8B61C2" w16cex:dateUtc="2024-07-05T10:31:00Z"/>
  <w16cex:commentExtensible w16cex:durableId="6CA5B216" w16cex:dateUtc="2024-07-05T10:33:00Z"/>
  <w16cex:commentExtensible w16cex:durableId="14B6DB80" w16cex:dateUtc="2024-07-05T10:37:00Z"/>
  <w16cex:commentExtensible w16cex:durableId="2F4246B8" w16cex:dateUtc="2024-07-05T10:38:00Z"/>
  <w16cex:commentExtensible w16cex:durableId="3519E00F" w16cex:dateUtc="2024-07-05T10:38:00Z"/>
  <w16cex:commentExtensible w16cex:durableId="534C8D53" w16cex:dateUtc="2024-07-05T10:39:00Z"/>
  <w16cex:commentExtensible w16cex:durableId="438A50D7" w16cex:dateUtc="2024-07-05T10:46:00Z"/>
  <w16cex:commentExtensible w16cex:durableId="6EB22FBD" w16cex:dateUtc="2024-07-05T10:52:00Z"/>
  <w16cex:commentExtensible w16cex:durableId="25BFA249" w16cex:dateUtc="2024-07-05T10:52:00Z"/>
  <w16cex:commentExtensible w16cex:durableId="6500181F" w16cex:dateUtc="2024-07-05T16:37:00Z"/>
  <w16cex:commentExtensible w16cex:durableId="7F52832F" w16cex:dateUtc="2024-07-05T1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4B9CE7C" w16cid:durableId="25F13D9A"/>
  <w16cid:commentId w16cid:paraId="3B143407" w16cid:durableId="072D1475"/>
  <w16cid:commentId w16cid:paraId="3C9422F9" w16cid:durableId="6A4BD565"/>
  <w16cid:commentId w16cid:paraId="2431AD5F" w16cid:durableId="0DFB7560"/>
  <w16cid:commentId w16cid:paraId="5062037D" w16cid:durableId="5E2A9682"/>
  <w16cid:commentId w16cid:paraId="53DC229F" w16cid:durableId="4463810C"/>
  <w16cid:commentId w16cid:paraId="7A2FB0B8" w16cid:durableId="11C9677E"/>
  <w16cid:commentId w16cid:paraId="49758FBB" w16cid:durableId="1C705B92"/>
  <w16cid:commentId w16cid:paraId="74FF62F6" w16cid:durableId="1CF2ACC2"/>
  <w16cid:commentId w16cid:paraId="520E069D" w16cid:durableId="58A40349"/>
  <w16cid:commentId w16cid:paraId="6CB56220" w16cid:durableId="7F7010AB"/>
  <w16cid:commentId w16cid:paraId="26F7DD67" w16cid:durableId="4C8B61C2"/>
  <w16cid:commentId w16cid:paraId="14FF7A0E" w16cid:durableId="6CA5B216"/>
  <w16cid:commentId w16cid:paraId="27150178" w16cid:durableId="14B6DB80"/>
  <w16cid:commentId w16cid:paraId="05DF0F0F" w16cid:durableId="2F4246B8"/>
  <w16cid:commentId w16cid:paraId="3798F3E3" w16cid:durableId="3519E00F"/>
  <w16cid:commentId w16cid:paraId="4C3169C9" w16cid:durableId="534C8D53"/>
  <w16cid:commentId w16cid:paraId="086950E4" w16cid:durableId="438A50D7"/>
  <w16cid:commentId w16cid:paraId="55A1FC88" w16cid:durableId="6EB22FBD"/>
  <w16cid:commentId w16cid:paraId="743C6F6A" w16cid:durableId="25BFA249"/>
  <w16cid:commentId w16cid:paraId="56BA601D" w16cid:durableId="6500181F"/>
  <w16cid:commentId w16cid:paraId="78BDDE10" w16cid:durableId="7F5283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D4845" w14:textId="77777777" w:rsidR="00A72D90" w:rsidRDefault="00A72D90">
      <w:pPr>
        <w:spacing w:after="0" w:line="240" w:lineRule="auto"/>
      </w:pPr>
      <w:r>
        <w:separator/>
      </w:r>
    </w:p>
  </w:endnote>
  <w:endnote w:type="continuationSeparator" w:id="0">
    <w:p w14:paraId="6EF2B678" w14:textId="77777777" w:rsidR="00A72D90" w:rsidRDefault="00A72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FreeSans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52C39" w14:textId="77777777" w:rsidR="00C55342" w:rsidRDefault="00C55342">
    <w:pPr>
      <w:pStyle w:val="Footer"/>
      <w:jc w:val="right"/>
    </w:pP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BF150" w14:textId="77777777" w:rsidR="00A72D90" w:rsidRDefault="00A72D90">
      <w:pPr>
        <w:spacing w:after="0" w:line="240" w:lineRule="auto"/>
      </w:pPr>
      <w:r>
        <w:rPr>
          <w:color w:val="000000"/>
        </w:rPr>
        <w:separator/>
      </w:r>
    </w:p>
  </w:footnote>
  <w:footnote w:type="continuationSeparator" w:id="0">
    <w:p w14:paraId="4CBE6477" w14:textId="77777777" w:rsidR="00A72D90" w:rsidRDefault="00A72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72F4"/>
    <w:multiLevelType w:val="multilevel"/>
    <w:tmpl w:val="BC00E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D049A"/>
    <w:multiLevelType w:val="multilevel"/>
    <w:tmpl w:val="7D0247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EB32B3"/>
    <w:multiLevelType w:val="multilevel"/>
    <w:tmpl w:val="6E2E50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3A50EA"/>
    <w:multiLevelType w:val="multilevel"/>
    <w:tmpl w:val="CA42D0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7127C8"/>
    <w:multiLevelType w:val="multilevel"/>
    <w:tmpl w:val="DC6CD7A4"/>
    <w:lvl w:ilvl="0">
      <w:start w:val="1"/>
      <w:numFmt w:val="decimal"/>
      <w:lvlText w:val="%1."/>
      <w:lvlJc w:val="left"/>
      <w:pPr>
        <w:ind w:left="720" w:hanging="360"/>
      </w:pPr>
      <w:rPr>
        <w:rFonts w:ascii="Arial" w:hAnsi="Arial" w:cs="Arial"/>
        <w:b/>
        <w:bCs/>
        <w:color w:val="auto"/>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10BF288E"/>
    <w:multiLevelType w:val="hybridMultilevel"/>
    <w:tmpl w:val="21785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6B7BEB"/>
    <w:multiLevelType w:val="multilevel"/>
    <w:tmpl w:val="71B83304"/>
    <w:lvl w:ilvl="0">
      <w:numFmt w:val="bullet"/>
      <w:lvlText w:val=""/>
      <w:lvlJc w:val="left"/>
      <w:pPr>
        <w:ind w:left="1080" w:hanging="360"/>
      </w:pPr>
      <w:rPr>
        <w:rFonts w:ascii="Symbol" w:hAnsi="Symbol"/>
      </w:rPr>
    </w:lvl>
    <w:lvl w:ilvl="1">
      <w:numFmt w:val="bullet"/>
      <w:lvlText w:val="•"/>
      <w:lvlJc w:val="left"/>
      <w:pPr>
        <w:ind w:left="2160" w:hanging="720"/>
      </w:pPr>
      <w:rPr>
        <w:rFonts w:ascii="Arial" w:eastAsia="Arial" w:hAnsi="Arial" w:cs="Aria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14F40777"/>
    <w:multiLevelType w:val="multilevel"/>
    <w:tmpl w:val="38CE9A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6D924FA"/>
    <w:multiLevelType w:val="multilevel"/>
    <w:tmpl w:val="6E0AD6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CF35D2"/>
    <w:multiLevelType w:val="multilevel"/>
    <w:tmpl w:val="D3108E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4F0E0B"/>
    <w:multiLevelType w:val="multilevel"/>
    <w:tmpl w:val="D9B455AE"/>
    <w:lvl w:ilvl="0">
      <w:numFmt w:val="bullet"/>
      <w:lvlText w:val=""/>
      <w:lvlJc w:val="left"/>
      <w:pPr>
        <w:ind w:left="36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22EC6F00"/>
    <w:multiLevelType w:val="multilevel"/>
    <w:tmpl w:val="42A40BF2"/>
    <w:lvl w:ilvl="0">
      <w:numFmt w:val="bullet"/>
      <w:lvlText w:val=""/>
      <w:lvlJc w:val="left"/>
      <w:pPr>
        <w:ind w:left="36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9F31966"/>
    <w:multiLevelType w:val="multilevel"/>
    <w:tmpl w:val="11125C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BB02C8F"/>
    <w:multiLevelType w:val="multilevel"/>
    <w:tmpl w:val="3A064D06"/>
    <w:lvl w:ilvl="0">
      <w:numFmt w:val="bullet"/>
      <w:lvlText w:val=""/>
      <w:lvlJc w:val="left"/>
      <w:pPr>
        <w:ind w:left="36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2E8B4197"/>
    <w:multiLevelType w:val="multilevel"/>
    <w:tmpl w:val="8600492A"/>
    <w:lvl w:ilvl="0">
      <w:start w:val="1"/>
      <w:numFmt w:val="decimal"/>
      <w:lvlText w:val="%1."/>
      <w:lvlJc w:val="left"/>
      <w:pPr>
        <w:ind w:left="720" w:hanging="360"/>
      </w:pPr>
      <w:rPr>
        <w:b/>
        <w:bCs/>
        <w:color w:val="FF0000"/>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5" w15:restartNumberingAfterBreak="0">
    <w:nsid w:val="36AA4C44"/>
    <w:multiLevelType w:val="hybridMultilevel"/>
    <w:tmpl w:val="30E2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4171D"/>
    <w:multiLevelType w:val="multilevel"/>
    <w:tmpl w:val="C1A42F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FEE584E"/>
    <w:multiLevelType w:val="multilevel"/>
    <w:tmpl w:val="C4823F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4131209"/>
    <w:multiLevelType w:val="hybridMultilevel"/>
    <w:tmpl w:val="2800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4763F8"/>
    <w:multiLevelType w:val="multilevel"/>
    <w:tmpl w:val="E0C8F39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5F185DDD"/>
    <w:multiLevelType w:val="multilevel"/>
    <w:tmpl w:val="8600492A"/>
    <w:lvl w:ilvl="0">
      <w:start w:val="1"/>
      <w:numFmt w:val="decimal"/>
      <w:lvlText w:val="%1."/>
      <w:lvlJc w:val="left"/>
      <w:pPr>
        <w:ind w:left="720" w:hanging="360"/>
      </w:pPr>
      <w:rPr>
        <w:b/>
        <w:bCs/>
        <w:color w:val="FF0000"/>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50B260B"/>
    <w:multiLevelType w:val="multilevel"/>
    <w:tmpl w:val="819A7F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839160A"/>
    <w:multiLevelType w:val="hybridMultilevel"/>
    <w:tmpl w:val="F2648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D679CC"/>
    <w:multiLevelType w:val="multilevel"/>
    <w:tmpl w:val="BD34FD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EC53B1F"/>
    <w:multiLevelType w:val="multilevel"/>
    <w:tmpl w:val="C1CC2E8C"/>
    <w:lvl w:ilvl="0">
      <w:start w:val="4"/>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5" w15:restartNumberingAfterBreak="0">
    <w:nsid w:val="6EEE5D66"/>
    <w:multiLevelType w:val="multilevel"/>
    <w:tmpl w:val="BB5E81B0"/>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F196D15"/>
    <w:multiLevelType w:val="hybridMultilevel"/>
    <w:tmpl w:val="297619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0B4EA9"/>
    <w:multiLevelType w:val="multilevel"/>
    <w:tmpl w:val="C73E42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6FE33B4"/>
    <w:multiLevelType w:val="multilevel"/>
    <w:tmpl w:val="05E44CD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4."/>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9" w15:restartNumberingAfterBreak="0">
    <w:nsid w:val="7AF71E02"/>
    <w:multiLevelType w:val="multilevel"/>
    <w:tmpl w:val="D21C2A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B511966"/>
    <w:multiLevelType w:val="multilevel"/>
    <w:tmpl w:val="1750C2E0"/>
    <w:lvl w:ilvl="0">
      <w:numFmt w:val="bullet"/>
      <w:lvlText w:val=""/>
      <w:lvlJc w:val="left"/>
      <w:pPr>
        <w:ind w:left="108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258606875">
    <w:abstractNumId w:val="28"/>
  </w:num>
  <w:num w:numId="2" w16cid:durableId="1776945923">
    <w:abstractNumId w:val="29"/>
  </w:num>
  <w:num w:numId="3" w16cid:durableId="1935630435">
    <w:abstractNumId w:val="16"/>
  </w:num>
  <w:num w:numId="4" w16cid:durableId="226650153">
    <w:abstractNumId w:val="24"/>
  </w:num>
  <w:num w:numId="5" w16cid:durableId="158348441">
    <w:abstractNumId w:val="12"/>
  </w:num>
  <w:num w:numId="6" w16cid:durableId="346368096">
    <w:abstractNumId w:val="23"/>
  </w:num>
  <w:num w:numId="7" w16cid:durableId="1011758753">
    <w:abstractNumId w:val="6"/>
  </w:num>
  <w:num w:numId="8" w16cid:durableId="1305549931">
    <w:abstractNumId w:val="30"/>
  </w:num>
  <w:num w:numId="9" w16cid:durableId="1205364580">
    <w:abstractNumId w:val="17"/>
  </w:num>
  <w:num w:numId="10" w16cid:durableId="1779835878">
    <w:abstractNumId w:val="2"/>
  </w:num>
  <w:num w:numId="11" w16cid:durableId="1100905356">
    <w:abstractNumId w:val="7"/>
  </w:num>
  <w:num w:numId="12" w16cid:durableId="1848865012">
    <w:abstractNumId w:val="21"/>
  </w:num>
  <w:num w:numId="13" w16cid:durableId="1437215304">
    <w:abstractNumId w:val="0"/>
  </w:num>
  <w:num w:numId="14" w16cid:durableId="616450341">
    <w:abstractNumId w:val="27"/>
  </w:num>
  <w:num w:numId="15" w16cid:durableId="1319336358">
    <w:abstractNumId w:val="25"/>
  </w:num>
  <w:num w:numId="16" w16cid:durableId="568882077">
    <w:abstractNumId w:val="8"/>
  </w:num>
  <w:num w:numId="17" w16cid:durableId="512114002">
    <w:abstractNumId w:val="20"/>
  </w:num>
  <w:num w:numId="18" w16cid:durableId="341977924">
    <w:abstractNumId w:val="4"/>
  </w:num>
  <w:num w:numId="19" w16cid:durableId="43258825">
    <w:abstractNumId w:val="1"/>
  </w:num>
  <w:num w:numId="20" w16cid:durableId="272055339">
    <w:abstractNumId w:val="19"/>
  </w:num>
  <w:num w:numId="21" w16cid:durableId="906450911">
    <w:abstractNumId w:val="9"/>
  </w:num>
  <w:num w:numId="22" w16cid:durableId="1026129903">
    <w:abstractNumId w:val="3"/>
  </w:num>
  <w:num w:numId="23" w16cid:durableId="1288126456">
    <w:abstractNumId w:val="11"/>
  </w:num>
  <w:num w:numId="24" w16cid:durableId="888343688">
    <w:abstractNumId w:val="13"/>
  </w:num>
  <w:num w:numId="25" w16cid:durableId="857276841">
    <w:abstractNumId w:val="10"/>
  </w:num>
  <w:num w:numId="26" w16cid:durableId="267347759">
    <w:abstractNumId w:val="14"/>
  </w:num>
  <w:num w:numId="27" w16cid:durableId="905382103">
    <w:abstractNumId w:val="18"/>
  </w:num>
  <w:num w:numId="28" w16cid:durableId="1014767435">
    <w:abstractNumId w:val="15"/>
  </w:num>
  <w:num w:numId="29" w16cid:durableId="1018776381">
    <w:abstractNumId w:val="22"/>
  </w:num>
  <w:num w:numId="30" w16cid:durableId="611283529">
    <w:abstractNumId w:val="5"/>
  </w:num>
  <w:num w:numId="31" w16cid:durableId="9228241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nabel Naylor">
    <w15:presenceInfo w15:providerId="Windows Live" w15:userId="48f83c9f606f3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A2"/>
    <w:rsid w:val="000238A2"/>
    <w:rsid w:val="000421D3"/>
    <w:rsid w:val="00067678"/>
    <w:rsid w:val="000769CA"/>
    <w:rsid w:val="000A1C88"/>
    <w:rsid w:val="000B28F8"/>
    <w:rsid w:val="000B31F8"/>
    <w:rsid w:val="001269B1"/>
    <w:rsid w:val="00141004"/>
    <w:rsid w:val="0014680C"/>
    <w:rsid w:val="00186BAB"/>
    <w:rsid w:val="00190216"/>
    <w:rsid w:val="0022388B"/>
    <w:rsid w:val="00240C57"/>
    <w:rsid w:val="00245D0D"/>
    <w:rsid w:val="00246C02"/>
    <w:rsid w:val="0025549B"/>
    <w:rsid w:val="002B7436"/>
    <w:rsid w:val="002C2070"/>
    <w:rsid w:val="002D7811"/>
    <w:rsid w:val="002D7D3C"/>
    <w:rsid w:val="002F42A3"/>
    <w:rsid w:val="00325F02"/>
    <w:rsid w:val="00334DB7"/>
    <w:rsid w:val="00371412"/>
    <w:rsid w:val="00380E93"/>
    <w:rsid w:val="003B156E"/>
    <w:rsid w:val="003C5E62"/>
    <w:rsid w:val="003D4C09"/>
    <w:rsid w:val="003E3003"/>
    <w:rsid w:val="004364EE"/>
    <w:rsid w:val="004637F1"/>
    <w:rsid w:val="004911E1"/>
    <w:rsid w:val="004A31ED"/>
    <w:rsid w:val="004A6A3B"/>
    <w:rsid w:val="004B1AE0"/>
    <w:rsid w:val="004C406F"/>
    <w:rsid w:val="004D6BEA"/>
    <w:rsid w:val="004E7FC7"/>
    <w:rsid w:val="004F6621"/>
    <w:rsid w:val="005372B3"/>
    <w:rsid w:val="00540C62"/>
    <w:rsid w:val="005504E3"/>
    <w:rsid w:val="00550B6E"/>
    <w:rsid w:val="00551CA2"/>
    <w:rsid w:val="005C3D4C"/>
    <w:rsid w:val="005E3A18"/>
    <w:rsid w:val="005E6180"/>
    <w:rsid w:val="005E6913"/>
    <w:rsid w:val="005F1C64"/>
    <w:rsid w:val="005F6D93"/>
    <w:rsid w:val="005F744C"/>
    <w:rsid w:val="0060264B"/>
    <w:rsid w:val="00610472"/>
    <w:rsid w:val="0063711F"/>
    <w:rsid w:val="006A3B83"/>
    <w:rsid w:val="006C5103"/>
    <w:rsid w:val="006E4FD6"/>
    <w:rsid w:val="00733780"/>
    <w:rsid w:val="00735F3D"/>
    <w:rsid w:val="007A0ECD"/>
    <w:rsid w:val="007A5319"/>
    <w:rsid w:val="007D4476"/>
    <w:rsid w:val="007F2E1E"/>
    <w:rsid w:val="00810764"/>
    <w:rsid w:val="00853AFC"/>
    <w:rsid w:val="00874B29"/>
    <w:rsid w:val="008759AC"/>
    <w:rsid w:val="00876FD0"/>
    <w:rsid w:val="008A08FA"/>
    <w:rsid w:val="008B1449"/>
    <w:rsid w:val="008B517C"/>
    <w:rsid w:val="008C0CCD"/>
    <w:rsid w:val="008D495D"/>
    <w:rsid w:val="008F3BAA"/>
    <w:rsid w:val="008F71D7"/>
    <w:rsid w:val="009010D7"/>
    <w:rsid w:val="009265D2"/>
    <w:rsid w:val="00941E08"/>
    <w:rsid w:val="009438EE"/>
    <w:rsid w:val="009567EE"/>
    <w:rsid w:val="009C22CB"/>
    <w:rsid w:val="009E0B2A"/>
    <w:rsid w:val="009F337D"/>
    <w:rsid w:val="00A05712"/>
    <w:rsid w:val="00A06819"/>
    <w:rsid w:val="00A159E1"/>
    <w:rsid w:val="00A24DC6"/>
    <w:rsid w:val="00A32AFA"/>
    <w:rsid w:val="00A41227"/>
    <w:rsid w:val="00A47927"/>
    <w:rsid w:val="00A72D90"/>
    <w:rsid w:val="00A75C8A"/>
    <w:rsid w:val="00A92A94"/>
    <w:rsid w:val="00AB76B7"/>
    <w:rsid w:val="00AC1B97"/>
    <w:rsid w:val="00AC7CA8"/>
    <w:rsid w:val="00AD5C0C"/>
    <w:rsid w:val="00B0242A"/>
    <w:rsid w:val="00B04BD6"/>
    <w:rsid w:val="00B10117"/>
    <w:rsid w:val="00B1133E"/>
    <w:rsid w:val="00B121BE"/>
    <w:rsid w:val="00B137D5"/>
    <w:rsid w:val="00B246D5"/>
    <w:rsid w:val="00B24DB4"/>
    <w:rsid w:val="00B3280D"/>
    <w:rsid w:val="00B40D8E"/>
    <w:rsid w:val="00B65B3B"/>
    <w:rsid w:val="00B87F11"/>
    <w:rsid w:val="00B952EF"/>
    <w:rsid w:val="00BE68BF"/>
    <w:rsid w:val="00BF1FBE"/>
    <w:rsid w:val="00C33A17"/>
    <w:rsid w:val="00C367D5"/>
    <w:rsid w:val="00C50045"/>
    <w:rsid w:val="00C55342"/>
    <w:rsid w:val="00C61D76"/>
    <w:rsid w:val="00C77840"/>
    <w:rsid w:val="00C902AC"/>
    <w:rsid w:val="00D01C2B"/>
    <w:rsid w:val="00D0792E"/>
    <w:rsid w:val="00D23A94"/>
    <w:rsid w:val="00D27A56"/>
    <w:rsid w:val="00D3021F"/>
    <w:rsid w:val="00D40788"/>
    <w:rsid w:val="00D41290"/>
    <w:rsid w:val="00D57DDE"/>
    <w:rsid w:val="00D74161"/>
    <w:rsid w:val="00D74EA2"/>
    <w:rsid w:val="00D97CAB"/>
    <w:rsid w:val="00D97D26"/>
    <w:rsid w:val="00DB78E5"/>
    <w:rsid w:val="00DC042B"/>
    <w:rsid w:val="00DC1471"/>
    <w:rsid w:val="00DD54D7"/>
    <w:rsid w:val="00DE1078"/>
    <w:rsid w:val="00DF0901"/>
    <w:rsid w:val="00E13F13"/>
    <w:rsid w:val="00E25DF2"/>
    <w:rsid w:val="00E270AC"/>
    <w:rsid w:val="00E3782E"/>
    <w:rsid w:val="00E434BA"/>
    <w:rsid w:val="00E5429B"/>
    <w:rsid w:val="00E55AF0"/>
    <w:rsid w:val="00E63B76"/>
    <w:rsid w:val="00E876D1"/>
    <w:rsid w:val="00EB665A"/>
    <w:rsid w:val="00EC5B22"/>
    <w:rsid w:val="00F04E02"/>
    <w:rsid w:val="00F11E12"/>
    <w:rsid w:val="00F11F37"/>
    <w:rsid w:val="00F12C3A"/>
    <w:rsid w:val="00F20864"/>
    <w:rsid w:val="00F55A31"/>
    <w:rsid w:val="00F611A5"/>
    <w:rsid w:val="00F67158"/>
    <w:rsid w:val="00F71620"/>
    <w:rsid w:val="00F8051F"/>
    <w:rsid w:val="00F93541"/>
    <w:rsid w:val="00FC54ED"/>
    <w:rsid w:val="00FC5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52C31"/>
  <w15:docId w15:val="{3054E423-E01F-4578-84AE-38E7FF3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GB" w:eastAsia="en-US" w:bidi="ar-SA"/>
      </w:rPr>
    </w:rPrDefault>
    <w:pPrDefault>
      <w:pPr>
        <w:autoSpaceDN w:val="0"/>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rsid w:val="00F67158"/>
    <w:pPr>
      <w:keepNext/>
      <w:keepLines/>
      <w:spacing w:before="240" w:after="0"/>
      <w:outlineLvl w:val="0"/>
    </w:pPr>
    <w:rPr>
      <w:rFonts w:ascii="Arial" w:eastAsia="Times New Roman" w:hAnsi="Arial"/>
      <w:b/>
      <w:color w:val="000000" w:themeColor="text1"/>
      <w:sz w:val="28"/>
      <w:szCs w:val="32"/>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uiPriority w:val="9"/>
    <w:unhideWhenUsed/>
    <w:qFormat/>
    <w:pPr>
      <w:widowControl w:val="0"/>
      <w:autoSpaceDE w:val="0"/>
      <w:spacing w:after="0" w:line="240" w:lineRule="auto"/>
      <w:ind w:left="1695"/>
      <w:outlineLvl w:val="3"/>
    </w:pPr>
    <w:rPr>
      <w:rFonts w:ascii="Arial" w:eastAsia="Arial" w:hAnsi="Arial" w:cs="Arial"/>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after="100" w:line="240" w:lineRule="auto"/>
    </w:pPr>
    <w:rPr>
      <w:rFonts w:ascii="Times New Roman" w:eastAsia="Times New Roman" w:hAnsi="Times New Roman"/>
      <w:kern w:val="0"/>
      <w:sz w:val="24"/>
      <w:szCs w:val="24"/>
      <w:lang w:eastAsia="en-GB"/>
    </w:rPr>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GB"/>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paragraph" w:customStyle="1" w:styleId="outlineelement">
    <w:name w:val="outlineelement"/>
    <w:basedOn w:val="Normal"/>
    <w:pPr>
      <w:spacing w:before="100" w:after="100" w:line="240" w:lineRule="auto"/>
    </w:pPr>
    <w:rPr>
      <w:rFonts w:ascii="Times New Roman" w:eastAsia="Times New Roman" w:hAnsi="Times New Roman"/>
      <w:kern w:val="0"/>
      <w:sz w:val="24"/>
      <w:szCs w:val="24"/>
      <w:lang w:eastAsia="en-GB"/>
    </w:rPr>
  </w:style>
  <w:style w:type="character" w:customStyle="1" w:styleId="wacimagecontainer">
    <w:name w:val="wacimagecontainer"/>
    <w:basedOn w:val="DefaultParagraphFont"/>
  </w:style>
  <w:style w:type="character" w:customStyle="1" w:styleId="linebreakblob">
    <w:name w:val="linebreakblob"/>
    <w:basedOn w:val="DefaultParagraphFont"/>
  </w:style>
  <w:style w:type="character" w:customStyle="1" w:styleId="scxw134358212">
    <w:name w:val="scxw134358212"/>
    <w:basedOn w:val="DefaultParagraphFont"/>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ListParagraph">
    <w:name w:val="List Paragraph"/>
    <w:basedOn w:val="Normal"/>
    <w:pPr>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UnresolvedMention">
    <w:name w:val="Unresolved Mention"/>
    <w:basedOn w:val="DefaultParagraphFont"/>
    <w:rPr>
      <w:color w:val="605E5C"/>
      <w:shd w:val="clear" w:color="auto" w:fill="E1DFDD"/>
    </w:rPr>
  </w:style>
  <w:style w:type="paragraph" w:styleId="BodyText">
    <w:name w:val="Body Text"/>
    <w:basedOn w:val="Normal"/>
    <w:pPr>
      <w:widowControl w:val="0"/>
      <w:autoSpaceDE w:val="0"/>
      <w:spacing w:after="0" w:line="240" w:lineRule="auto"/>
    </w:pPr>
    <w:rPr>
      <w:rFonts w:ascii="Arial" w:eastAsia="Arial" w:hAnsi="Arial" w:cs="Arial"/>
      <w:kern w:val="0"/>
      <w:sz w:val="25"/>
      <w:szCs w:val="25"/>
      <w:lang w:val="en-US"/>
    </w:rPr>
  </w:style>
  <w:style w:type="character" w:customStyle="1" w:styleId="BodyTextChar">
    <w:name w:val="Body Text Char"/>
    <w:basedOn w:val="DefaultParagraphFont"/>
    <w:rPr>
      <w:rFonts w:ascii="Arial" w:eastAsia="Arial" w:hAnsi="Arial" w:cs="Arial"/>
      <w:kern w:val="0"/>
      <w:sz w:val="25"/>
      <w:szCs w:val="25"/>
      <w:lang w:val="en-US"/>
    </w:rPr>
  </w:style>
  <w:style w:type="character" w:customStyle="1" w:styleId="Heading4Char">
    <w:name w:val="Heading 4 Char"/>
    <w:basedOn w:val="DefaultParagraphFont"/>
    <w:rPr>
      <w:rFonts w:ascii="Arial" w:eastAsia="Arial" w:hAnsi="Arial" w:cs="Arial"/>
      <w:kern w:val="0"/>
      <w:sz w:val="27"/>
      <w:szCs w:val="27"/>
      <w:lang w:val="en-US"/>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govuk-caption-xl">
    <w:name w:val="govuk-caption-xl"/>
    <w:basedOn w:val="DefaultParagraphFont"/>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NormalWeb">
    <w:name w:val="Normal (Web)"/>
    <w:basedOn w:val="Normal"/>
    <w:uiPriority w:val="99"/>
    <w:pPr>
      <w:suppressAutoHyphens w:val="0"/>
      <w:spacing w:before="100" w:after="100" w:line="240" w:lineRule="auto"/>
    </w:pPr>
    <w:rPr>
      <w:rFonts w:ascii="Times New Roman" w:eastAsia="Times New Roman" w:hAnsi="Times New Roman"/>
      <w:kern w:val="0"/>
      <w:sz w:val="24"/>
      <w:szCs w:val="24"/>
      <w:lang w:eastAsia="en-GB"/>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styleId="Revision">
    <w:name w:val="Revision"/>
    <w:hidden/>
    <w:uiPriority w:val="99"/>
    <w:semiHidden/>
    <w:rsid w:val="00DE1078"/>
    <w:pPr>
      <w:autoSpaceDN/>
      <w:spacing w:after="0" w:line="240" w:lineRule="auto"/>
    </w:pPr>
  </w:style>
  <w:style w:type="paragraph" w:styleId="TOCHeading">
    <w:name w:val="TOC Heading"/>
    <w:basedOn w:val="Heading1"/>
    <w:next w:val="Normal"/>
    <w:uiPriority w:val="39"/>
    <w:unhideWhenUsed/>
    <w:qFormat/>
    <w:rsid w:val="00735F3D"/>
    <w:pPr>
      <w:suppressAutoHyphens w:val="0"/>
      <w:autoSpaceDN/>
      <w:spacing w:line="259" w:lineRule="auto"/>
      <w:outlineLvl w:val="9"/>
    </w:pPr>
    <w:rPr>
      <w:rFonts w:asciiTheme="majorHAnsi" w:eastAsiaTheme="majorEastAsia" w:hAnsiTheme="majorHAnsi" w:cstheme="majorBidi"/>
      <w:b w:val="0"/>
      <w:color w:val="0F4761" w:themeColor="accent1" w:themeShade="BF"/>
      <w:kern w:val="0"/>
      <w:sz w:val="32"/>
      <w:lang w:eastAsia="en-GB"/>
    </w:rPr>
  </w:style>
  <w:style w:type="paragraph" w:styleId="TOC1">
    <w:name w:val="toc 1"/>
    <w:basedOn w:val="Normal"/>
    <w:next w:val="Normal"/>
    <w:autoRedefine/>
    <w:uiPriority w:val="39"/>
    <w:unhideWhenUsed/>
    <w:rsid w:val="00735F3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261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nspcc.org.uk/what-is-child-abuse/types-of-abuse/" TargetMode="External"/><Relationship Id="rId26" Type="http://schemas.openxmlformats.org/officeDocument/2006/relationships/hyperlink" Target="https://www.legislation.gov.uk/ukpga/1989" TargetMode="External"/><Relationship Id="rId3" Type="http://schemas.openxmlformats.org/officeDocument/2006/relationships/customXml" Target="../customXml/item3.xml"/><Relationship Id="rId21" Type="http://schemas.openxmlformats.org/officeDocument/2006/relationships/hyperlink" Target="https://www.lbhf.gov.uk/children-and-young-people/local-safeguarding-children-partnership/training-and-resources/lscp-thresholds-need-guide" TargetMode="External"/><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met.police.uk/cyberchoices" TargetMode="External"/><Relationship Id="rId25" Type="http://schemas.openxmlformats.org/officeDocument/2006/relationships/hyperlink" Target="https://www.bucks.ac.uk/study/apprenticeships/safeguarding-student-welfare/examples-british-valu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mandatory-reporting-of-female-genital-mutilation-procedural-information" TargetMode="External"/><Relationship Id="rId20" Type="http://schemas.openxmlformats.org/officeDocument/2006/relationships/hyperlink" Target="https://www.gov.uk/report-child-abuse-to-local-council" TargetMode="External"/><Relationship Id="rId29" Type="http://schemas.openxmlformats.org/officeDocument/2006/relationships/hyperlink" Target="https://www.gov.uk/government/publications/mandatory-reporting-of-female-genital-mutilation-procedural-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rbkc.gov.uk/children-and-education/children-and-family-service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modern-slavery-how-to-identify-and-support-victims" TargetMode="External"/><Relationship Id="rId23" Type="http://schemas.openxmlformats.org/officeDocument/2006/relationships/hyperlink" Target="https://www.hounslow.gov.uk/info/20075/child_protection" TargetMode="External"/><Relationship Id="rId28" Type="http://schemas.openxmlformats.org/officeDocument/2006/relationships/hyperlink" Target="https://www.gov.uk/government/publications/modern-slavery-how-to-identify-and-support-victims" TargetMode="External"/><Relationship Id="rId10" Type="http://schemas.openxmlformats.org/officeDocument/2006/relationships/endnotes" Target="endnotes.xml"/><Relationship Id="rId19" Type="http://schemas.openxmlformats.org/officeDocument/2006/relationships/hyperlink" Target="https://data.parliament.uk/DepositedPapers/Files/DEP2008-0058/DEP2008-0058.pdf"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ealing.gov.uk/info/201023/children_and_families_social_care/169/child_protection_and_safeguarding" TargetMode="External"/><Relationship Id="rId27" Type="http://schemas.openxmlformats.org/officeDocument/2006/relationships/hyperlink" Target="https://www.nspcc.org.uk/globalassets/documents/research-reports/right-safe-disabled-children-abuse-report.pdf" TargetMode="External"/><Relationship Id="rId30" Type="http://schemas.openxmlformats.org/officeDocument/2006/relationships/hyperlink" Target="https://www.nspcc.org.uk/what-is-child-abuse/types-of-abuse/"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0D0D7EE5C45D40BA46BA370002FEEA" ma:contentTypeVersion="18" ma:contentTypeDescription="Create a new document." ma:contentTypeScope="" ma:versionID="b2eb8ca8434c4361d91130c318eabb83">
  <xsd:schema xmlns:xsd="http://www.w3.org/2001/XMLSchema" xmlns:xs="http://www.w3.org/2001/XMLSchema" xmlns:p="http://schemas.microsoft.com/office/2006/metadata/properties" xmlns:ns2="ab0c0bc6-c810-4301-923f-64690944f145" xmlns:ns3="1accb19e-6461-4915-90fa-377de3136520" targetNamespace="http://schemas.microsoft.com/office/2006/metadata/properties" ma:root="true" ma:fieldsID="5c0052a54c47b63a36f29b3096f1d5ab" ns2:_="" ns3:_="">
    <xsd:import namespace="ab0c0bc6-c810-4301-923f-64690944f145"/>
    <xsd:import namespace="1accb19e-6461-4915-90fa-377de31365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c0bc6-c810-4301-923f-64690944f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8a528e-ae0f-4e17-910a-f61be8d958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cb19e-6461-4915-90fa-377de31365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204e73-b927-4aec-a2c0-b7c44f98cf0a}" ma:internalName="TaxCatchAll" ma:showField="CatchAllData" ma:web="1accb19e-6461-4915-90fa-377de31365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accb19e-6461-4915-90fa-377de3136520" xsi:nil="true"/>
    <lcf76f155ced4ddcb4097134ff3c332f xmlns="ab0c0bc6-c810-4301-923f-64690944f1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3306E9-0EE4-4D91-AB8D-F6B1FDB2E81D}">
  <ds:schemaRefs>
    <ds:schemaRef ds:uri="http://schemas.microsoft.com/sharepoint/v3/contenttype/forms"/>
  </ds:schemaRefs>
</ds:datastoreItem>
</file>

<file path=customXml/itemProps2.xml><?xml version="1.0" encoding="utf-8"?>
<ds:datastoreItem xmlns:ds="http://schemas.openxmlformats.org/officeDocument/2006/customXml" ds:itemID="{48A3B5E0-B7CC-473F-9B3B-A107181FC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c0bc6-c810-4301-923f-64690944f145"/>
    <ds:schemaRef ds:uri="1accb19e-6461-4915-90fa-377de31365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18F76B-1CB4-4ECB-90F6-63DABB569E94}">
  <ds:schemaRefs>
    <ds:schemaRef ds:uri="http://schemas.openxmlformats.org/officeDocument/2006/bibliography"/>
  </ds:schemaRefs>
</ds:datastoreItem>
</file>

<file path=customXml/itemProps4.xml><?xml version="1.0" encoding="utf-8"?>
<ds:datastoreItem xmlns:ds="http://schemas.openxmlformats.org/officeDocument/2006/customXml" ds:itemID="{1C7C78C1-28A5-4F08-A51C-AB7087B9D948}">
  <ds:schemaRefs>
    <ds:schemaRef ds:uri="http://schemas.microsoft.com/office/2006/metadata/properties"/>
    <ds:schemaRef ds:uri="http://schemas.microsoft.com/office/infopath/2007/PartnerControls"/>
    <ds:schemaRef ds:uri="1accb19e-6461-4915-90fa-377de3136520"/>
    <ds:schemaRef ds:uri="ab0c0bc6-c810-4301-923f-64690944f1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6792</Words>
  <Characters>36815</Characters>
  <Application>Microsoft Office Word</Application>
  <DocSecurity>0</DocSecurity>
  <Lines>1051</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Rawcliffe</dc:creator>
  <dc:description/>
  <cp:lastModifiedBy>Rebecca Rawcliffe</cp:lastModifiedBy>
  <cp:revision>2</cp:revision>
  <dcterms:created xsi:type="dcterms:W3CDTF">2024-10-09T17:30:00Z</dcterms:created>
  <dcterms:modified xsi:type="dcterms:W3CDTF">2024-10-09T17:30:00Z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0x0101006F0D0D7EE5C45D40BA46BA370002FEEA</vt:lpwstr>
  </property>
  <property fmtid="{D5CDD505-2E9C-101B-9397-08002B2CF9AE}" pid="3" name="GrammarlyDocumentId">
    <vt:lpwstr>a5944a5a9f17241255e5a5cec471baf67c66a5893da42230249917d685bef5d0</vt:lpwstr>
  </property>
</Properties>
</file>